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47" w:rsidRPr="00FF07B2" w:rsidRDefault="00FF07B2" w:rsidP="00935886">
      <w:pPr>
        <w:tabs>
          <w:tab w:val="left" w:pos="360"/>
          <w:tab w:val="left" w:pos="720"/>
          <w:tab w:val="left" w:pos="1080"/>
          <w:tab w:val="left" w:pos="1440"/>
        </w:tabs>
        <w:spacing w:before="120"/>
        <w:jc w:val="center"/>
        <w:rPr>
          <w:rFonts w:cs="Arial"/>
          <w:b/>
          <w:sz w:val="34"/>
          <w:szCs w:val="34"/>
        </w:rPr>
      </w:pPr>
      <w:r w:rsidRPr="00FF07B2">
        <w:rPr>
          <w:rFonts w:cs="Arial"/>
          <w:b/>
          <w:sz w:val="34"/>
          <w:szCs w:val="34"/>
        </w:rPr>
        <w:t>PROFILOR</w:t>
      </w:r>
      <w:r w:rsidR="007F6247" w:rsidRPr="00FF07B2">
        <w:rPr>
          <w:rFonts w:cs="Arial"/>
          <w:b/>
          <w:sz w:val="34"/>
          <w:szCs w:val="34"/>
        </w:rPr>
        <w:t xml:space="preserve"> 360 FREQUENTLY ASKED QUESTIONS</w:t>
      </w:r>
      <w:r w:rsidR="00AA628B">
        <w:rPr>
          <w:rFonts w:cs="Arial"/>
          <w:b/>
          <w:sz w:val="34"/>
          <w:szCs w:val="34"/>
        </w:rPr>
        <w:br/>
        <w:t>Mid-Level Leader</w:t>
      </w:r>
    </w:p>
    <w:p w:rsidR="007F6247" w:rsidRPr="00775414" w:rsidRDefault="007F6247" w:rsidP="003D5715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before="240" w:line="252" w:lineRule="auto"/>
        <w:ind w:left="360"/>
        <w:rPr>
          <w:rFonts w:cs="Arial"/>
          <w:b/>
          <w:sz w:val="26"/>
          <w:szCs w:val="26"/>
        </w:rPr>
      </w:pPr>
      <w:r w:rsidRPr="00775414">
        <w:rPr>
          <w:rFonts w:cs="Arial"/>
          <w:b/>
          <w:sz w:val="26"/>
          <w:szCs w:val="26"/>
        </w:rPr>
        <w:t>How do I start this feedback process?</w:t>
      </w:r>
    </w:p>
    <w:p w:rsidR="004B072C" w:rsidRPr="008B0EB7" w:rsidRDefault="005D0EA7" w:rsidP="003D5715">
      <w:pPr>
        <w:tabs>
          <w:tab w:val="left" w:pos="360"/>
          <w:tab w:val="left" w:pos="720"/>
          <w:tab w:val="left" w:pos="1080"/>
          <w:tab w:val="left" w:pos="1440"/>
        </w:tabs>
        <w:spacing w:before="180" w:line="252" w:lineRule="auto"/>
        <w:ind w:left="360"/>
        <w:rPr>
          <w:rFonts w:cs="Arial"/>
          <w:szCs w:val="12"/>
        </w:rPr>
      </w:pPr>
      <w:r w:rsidRPr="008B0EB7">
        <w:rPr>
          <w:rFonts w:cs="Arial"/>
          <w:szCs w:val="12"/>
        </w:rPr>
        <w:t xml:space="preserve">One week after the first session </w:t>
      </w:r>
      <w:r w:rsidR="00FF07B2" w:rsidRPr="008B0EB7">
        <w:rPr>
          <w:rFonts w:cs="Arial"/>
          <w:szCs w:val="12"/>
        </w:rPr>
        <w:t>Korn Ferry</w:t>
      </w:r>
      <w:r w:rsidR="004B072C" w:rsidRPr="008B0EB7">
        <w:rPr>
          <w:rFonts w:cs="Arial"/>
          <w:szCs w:val="12"/>
        </w:rPr>
        <w:t xml:space="preserve"> </w:t>
      </w:r>
      <w:r w:rsidR="00B6329E" w:rsidRPr="008B0EB7">
        <w:rPr>
          <w:rFonts w:cs="Arial"/>
          <w:szCs w:val="12"/>
        </w:rPr>
        <w:t xml:space="preserve">(KF) </w:t>
      </w:r>
      <w:r w:rsidR="004B072C" w:rsidRPr="008B0EB7">
        <w:rPr>
          <w:rFonts w:cs="Arial"/>
          <w:szCs w:val="12"/>
        </w:rPr>
        <w:t xml:space="preserve">will send you an initial EMAIL NOTICE.  It will be </w:t>
      </w:r>
      <w:r w:rsidR="004B072C" w:rsidRPr="008B0EB7">
        <w:rPr>
          <w:rFonts w:cs="Arial"/>
          <w:szCs w:val="11"/>
        </w:rPr>
        <w:t xml:space="preserve">sent from </w:t>
      </w:r>
      <w:hyperlink r:id="rId8" w:history="1">
        <w:r w:rsidR="00FD55C4" w:rsidRPr="008B0EB7">
          <w:rPr>
            <w:rStyle w:val="Hyperlink"/>
            <w:b/>
            <w:szCs w:val="23"/>
            <w:highlight w:val="yellow"/>
          </w:rPr>
          <w:t>notify@datasltn.com</w:t>
        </w:r>
      </w:hyperlink>
      <w:r w:rsidR="004B072C" w:rsidRPr="008B0EB7">
        <w:rPr>
          <w:rFonts w:cs="Arial"/>
          <w:szCs w:val="11"/>
        </w:rPr>
        <w:t>.  The</w:t>
      </w:r>
      <w:r w:rsidR="004B072C" w:rsidRPr="008B0EB7">
        <w:rPr>
          <w:rFonts w:cs="Arial"/>
          <w:szCs w:val="12"/>
        </w:rPr>
        <w:t xml:space="preserve"> subject line will read, </w:t>
      </w:r>
      <w:r w:rsidR="004B072C" w:rsidRPr="008B0EB7">
        <w:rPr>
          <w:rFonts w:cs="Arial"/>
          <w:b/>
          <w:szCs w:val="12"/>
        </w:rPr>
        <w:t xml:space="preserve">“Your </w:t>
      </w:r>
      <w:r w:rsidR="00652BCC" w:rsidRPr="008B0EB7">
        <w:rPr>
          <w:rFonts w:cs="Arial"/>
          <w:b/>
          <w:szCs w:val="12"/>
        </w:rPr>
        <w:t xml:space="preserve">WOMEN Unlimited, Inc. </w:t>
      </w:r>
      <w:r w:rsidR="004B072C" w:rsidRPr="008B0EB7">
        <w:rPr>
          <w:rFonts w:cs="Arial"/>
          <w:b/>
          <w:szCs w:val="12"/>
        </w:rPr>
        <w:t>Feedback Process”</w:t>
      </w:r>
      <w:r w:rsidR="004B072C" w:rsidRPr="008B0EB7">
        <w:rPr>
          <w:rFonts w:cs="Arial"/>
          <w:szCs w:val="12"/>
        </w:rPr>
        <w:t>.  This email will provide information for accessing (you will be given an access code) and completing your “internet version” of the PROFILOR assessment.</w:t>
      </w:r>
    </w:p>
    <w:p w:rsidR="008154FF" w:rsidRPr="008B0EB7" w:rsidRDefault="007F6247" w:rsidP="003D5715">
      <w:pPr>
        <w:tabs>
          <w:tab w:val="left" w:pos="360"/>
          <w:tab w:val="left" w:pos="720"/>
          <w:tab w:val="left" w:pos="1080"/>
          <w:tab w:val="left" w:pos="1440"/>
        </w:tabs>
        <w:spacing w:before="180" w:line="252" w:lineRule="auto"/>
        <w:ind w:left="360"/>
        <w:rPr>
          <w:rFonts w:cs="Arial"/>
          <w:b/>
        </w:rPr>
      </w:pPr>
      <w:r w:rsidRPr="008B0EB7">
        <w:rPr>
          <w:rFonts w:cs="Arial"/>
          <w:b/>
        </w:rPr>
        <w:t xml:space="preserve">Please note: </w:t>
      </w:r>
    </w:p>
    <w:p w:rsidR="007F6247" w:rsidRPr="008B0EB7" w:rsidRDefault="007F6247" w:rsidP="003D5715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spacing w:before="120" w:line="252" w:lineRule="auto"/>
        <w:rPr>
          <w:rFonts w:cs="Arial"/>
          <w:szCs w:val="12"/>
        </w:rPr>
      </w:pPr>
      <w:r w:rsidRPr="008B0EB7">
        <w:rPr>
          <w:rFonts w:cs="Arial"/>
          <w:b/>
          <w:szCs w:val="12"/>
        </w:rPr>
        <w:t>ALL YOUR RESPONDENTS MUST BE ABLE TO ACCESS THE INTERNET TO COMPLETE THE ASSESSMENT</w:t>
      </w:r>
    </w:p>
    <w:p w:rsidR="008154FF" w:rsidRPr="008B0EB7" w:rsidRDefault="00B6329E" w:rsidP="003D5715">
      <w:pPr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spacing w:before="120" w:line="252" w:lineRule="auto"/>
        <w:rPr>
          <w:rFonts w:cs="Arial"/>
          <w:szCs w:val="12"/>
        </w:rPr>
      </w:pPr>
      <w:r w:rsidRPr="008B0EB7">
        <w:rPr>
          <w:rFonts w:cs="Arial"/>
          <w:b/>
          <w:szCs w:val="12"/>
        </w:rPr>
        <w:t xml:space="preserve">If incoming KF email is blocked, they </w:t>
      </w:r>
      <w:r w:rsidR="008154FF" w:rsidRPr="008B0EB7">
        <w:rPr>
          <w:rFonts w:cs="Arial"/>
          <w:b/>
          <w:szCs w:val="12"/>
        </w:rPr>
        <w:t>will send instructions for your IT Department.</w:t>
      </w:r>
    </w:p>
    <w:p w:rsidR="007F6247" w:rsidRPr="00775414" w:rsidRDefault="007F6247" w:rsidP="003D5715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before="240" w:line="252" w:lineRule="auto"/>
        <w:ind w:left="360"/>
        <w:rPr>
          <w:rFonts w:cs="Arial"/>
          <w:b/>
          <w:sz w:val="26"/>
          <w:szCs w:val="26"/>
        </w:rPr>
      </w:pPr>
      <w:r w:rsidRPr="00775414">
        <w:rPr>
          <w:rFonts w:cs="Arial"/>
          <w:b/>
          <w:sz w:val="26"/>
          <w:szCs w:val="26"/>
        </w:rPr>
        <w:t>What do I need to complete?</w:t>
      </w:r>
    </w:p>
    <w:p w:rsidR="007F6247" w:rsidRPr="008B0EB7" w:rsidRDefault="007F6247" w:rsidP="003D5715">
      <w:pPr>
        <w:tabs>
          <w:tab w:val="left" w:pos="360"/>
          <w:tab w:val="left" w:pos="720"/>
          <w:tab w:val="left" w:pos="1080"/>
          <w:tab w:val="left" w:pos="1440"/>
        </w:tabs>
        <w:spacing w:before="180" w:line="252" w:lineRule="auto"/>
        <w:ind w:left="360"/>
        <w:rPr>
          <w:rFonts w:cs="Arial"/>
          <w:szCs w:val="11"/>
        </w:rPr>
      </w:pPr>
      <w:r w:rsidRPr="008B0EB7">
        <w:rPr>
          <w:rFonts w:cs="Arial"/>
          <w:b/>
          <w:szCs w:val="12"/>
          <w:u w:val="single"/>
        </w:rPr>
        <w:t>Distribution Log</w:t>
      </w:r>
      <w:r w:rsidRPr="008B0EB7">
        <w:rPr>
          <w:rFonts w:cs="Arial"/>
          <w:szCs w:val="12"/>
        </w:rPr>
        <w:t xml:space="preserve"> </w:t>
      </w:r>
      <w:r w:rsidR="008524C0" w:rsidRPr="008B0EB7">
        <w:rPr>
          <w:rFonts w:cs="Arial"/>
          <w:szCs w:val="12"/>
        </w:rPr>
        <w:t xml:space="preserve">– </w:t>
      </w:r>
      <w:r w:rsidRPr="008B0EB7">
        <w:rPr>
          <w:rFonts w:cs="Arial"/>
          <w:szCs w:val="12"/>
        </w:rPr>
        <w:t xml:space="preserve">The initial email </w:t>
      </w:r>
      <w:r w:rsidRPr="008B0EB7">
        <w:rPr>
          <w:rFonts w:cs="Arial"/>
          <w:szCs w:val="11"/>
        </w:rPr>
        <w:t xml:space="preserve">will request a distribution log from you.  </w:t>
      </w:r>
      <w:r w:rsidR="004B072C" w:rsidRPr="008B0EB7">
        <w:rPr>
          <w:rFonts w:cs="Arial"/>
          <w:szCs w:val="11"/>
        </w:rPr>
        <w:t>Y</w:t>
      </w:r>
      <w:r w:rsidRPr="008B0EB7">
        <w:rPr>
          <w:rFonts w:cs="Arial"/>
          <w:szCs w:val="11"/>
        </w:rPr>
        <w:t>ou will identify the respondents and corresponding categories.</w:t>
      </w:r>
      <w:r w:rsidR="004B072C" w:rsidRPr="008B0EB7">
        <w:rPr>
          <w:rFonts w:cs="Arial"/>
          <w:szCs w:val="11"/>
        </w:rPr>
        <w:t xml:space="preserve">  (See category descriptions below)</w:t>
      </w:r>
    </w:p>
    <w:p w:rsidR="007F6247" w:rsidRPr="008B0EB7" w:rsidRDefault="007F6247" w:rsidP="003D5715">
      <w:pPr>
        <w:tabs>
          <w:tab w:val="left" w:pos="360"/>
          <w:tab w:val="left" w:pos="720"/>
          <w:tab w:val="left" w:pos="1080"/>
          <w:tab w:val="left" w:pos="1440"/>
        </w:tabs>
        <w:spacing w:before="120" w:line="252" w:lineRule="auto"/>
        <w:ind w:left="720" w:right="720"/>
        <w:rPr>
          <w:rFonts w:cs="Arial"/>
          <w:i/>
          <w:szCs w:val="12"/>
        </w:rPr>
      </w:pPr>
      <w:r w:rsidRPr="008B0EB7">
        <w:rPr>
          <w:rFonts w:cs="Arial"/>
          <w:i/>
          <w:szCs w:val="12"/>
        </w:rPr>
        <w:t>Give assessments to individuals who can provide good insight on your management style.  Ideally, choose individuals with whom you have worked for a minimum of 6 months.</w:t>
      </w:r>
    </w:p>
    <w:p w:rsidR="007F6247" w:rsidRPr="008B0EB7" w:rsidRDefault="007F6247" w:rsidP="003D5715">
      <w:pPr>
        <w:tabs>
          <w:tab w:val="left" w:pos="360"/>
          <w:tab w:val="left" w:pos="720"/>
          <w:tab w:val="left" w:pos="1080"/>
          <w:tab w:val="left" w:pos="1440"/>
        </w:tabs>
        <w:spacing w:before="180" w:line="252" w:lineRule="auto"/>
        <w:ind w:left="360"/>
        <w:rPr>
          <w:rFonts w:cs="Arial"/>
          <w:szCs w:val="12"/>
        </w:rPr>
      </w:pPr>
      <w:r w:rsidRPr="008B0EB7">
        <w:rPr>
          <w:rFonts w:cs="Arial"/>
          <w:b/>
          <w:bCs/>
          <w:szCs w:val="12"/>
        </w:rPr>
        <w:t xml:space="preserve">Make certain that you complete and submit </w:t>
      </w:r>
      <w:r w:rsidRPr="008B0EB7">
        <w:rPr>
          <w:rFonts w:cs="Arial"/>
          <w:b/>
          <w:bCs/>
          <w:szCs w:val="12"/>
          <w:u w:val="single"/>
        </w:rPr>
        <w:t>the distribution log</w:t>
      </w:r>
      <w:r w:rsidR="00FF07B2" w:rsidRPr="008B0EB7">
        <w:rPr>
          <w:rFonts w:cs="Arial"/>
          <w:b/>
          <w:bCs/>
          <w:szCs w:val="12"/>
        </w:rPr>
        <w:t xml:space="preserve"> to Korn Ferry</w:t>
      </w:r>
      <w:r w:rsidRPr="008B0EB7">
        <w:rPr>
          <w:rFonts w:cs="Arial"/>
          <w:b/>
          <w:bCs/>
          <w:szCs w:val="12"/>
        </w:rPr>
        <w:t xml:space="preserve"> within 3 days of notification.  </w:t>
      </w:r>
      <w:r w:rsidR="00B6329E" w:rsidRPr="008B0EB7">
        <w:rPr>
          <w:rFonts w:cs="Arial"/>
          <w:szCs w:val="12"/>
        </w:rPr>
        <w:t>(KF</w:t>
      </w:r>
      <w:r w:rsidRPr="008B0EB7">
        <w:rPr>
          <w:rFonts w:cs="Arial"/>
          <w:szCs w:val="12"/>
        </w:rPr>
        <w:t xml:space="preserve"> cannot notify your respondents until they hear from you!)</w:t>
      </w:r>
      <w:r w:rsidR="008524C0" w:rsidRPr="008B0EB7">
        <w:rPr>
          <w:rFonts w:cs="Arial"/>
          <w:szCs w:val="12"/>
        </w:rPr>
        <w:t xml:space="preserve">  </w:t>
      </w:r>
      <w:r w:rsidR="008524C0" w:rsidRPr="008B0EB7">
        <w:rPr>
          <w:rFonts w:cs="Arial"/>
          <w:b/>
          <w:szCs w:val="12"/>
          <w:highlight w:val="yellow"/>
          <w:u w:val="single"/>
        </w:rPr>
        <w:t>BE SURE TO PRINT A COPY OF YOUR DISTRIBUTION LOG.</w:t>
      </w:r>
    </w:p>
    <w:p w:rsidR="007F6247" w:rsidRPr="008B0EB7" w:rsidRDefault="007F6247" w:rsidP="003D5715">
      <w:pPr>
        <w:tabs>
          <w:tab w:val="left" w:pos="360"/>
          <w:tab w:val="left" w:pos="720"/>
          <w:tab w:val="left" w:pos="1080"/>
          <w:tab w:val="left" w:pos="1440"/>
        </w:tabs>
        <w:spacing w:before="180" w:line="252" w:lineRule="auto"/>
        <w:ind w:left="360"/>
        <w:rPr>
          <w:rFonts w:cs="Arial"/>
          <w:b/>
          <w:bCs/>
          <w:szCs w:val="12"/>
        </w:rPr>
      </w:pPr>
      <w:proofErr w:type="spellStart"/>
      <w:r w:rsidRPr="008B0EB7">
        <w:rPr>
          <w:rFonts w:cs="Arial"/>
          <w:b/>
          <w:szCs w:val="12"/>
          <w:u w:val="single"/>
        </w:rPr>
        <w:t>Self Assessment</w:t>
      </w:r>
      <w:proofErr w:type="spellEnd"/>
      <w:r w:rsidRPr="008B0EB7">
        <w:rPr>
          <w:rFonts w:cs="Arial"/>
          <w:b/>
          <w:szCs w:val="12"/>
        </w:rPr>
        <w:t xml:space="preserve"> - Please complete and </w:t>
      </w:r>
      <w:r w:rsidRPr="008B0EB7">
        <w:rPr>
          <w:rFonts w:cs="Arial"/>
          <w:b/>
          <w:szCs w:val="12"/>
          <w:u w:val="single"/>
        </w:rPr>
        <w:t>submit</w:t>
      </w:r>
      <w:r w:rsidRPr="008B0EB7">
        <w:rPr>
          <w:rFonts w:cs="Arial"/>
          <w:b/>
          <w:bCs/>
          <w:szCs w:val="12"/>
        </w:rPr>
        <w:t xml:space="preserve"> your Self-assessment – this is a critical component!</w:t>
      </w:r>
    </w:p>
    <w:p w:rsidR="00580380" w:rsidRPr="00775414" w:rsidRDefault="00580380" w:rsidP="003D5715">
      <w:pPr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</w:tabs>
        <w:spacing w:before="240" w:line="252" w:lineRule="auto"/>
        <w:ind w:left="360"/>
        <w:rPr>
          <w:rFonts w:cs="Arial"/>
          <w:b/>
          <w:bCs/>
          <w:sz w:val="26"/>
          <w:szCs w:val="26"/>
        </w:rPr>
      </w:pPr>
      <w:r w:rsidRPr="00775414">
        <w:rPr>
          <w:rFonts w:cs="Arial"/>
          <w:b/>
          <w:bCs/>
          <w:sz w:val="26"/>
          <w:szCs w:val="26"/>
        </w:rPr>
        <w:t>How do I determine respondents for the PROFILOR categories?</w:t>
      </w:r>
    </w:p>
    <w:p w:rsidR="00580380" w:rsidRPr="008B0EB7" w:rsidRDefault="007176D6" w:rsidP="003D5715">
      <w:pPr>
        <w:tabs>
          <w:tab w:val="left" w:pos="360"/>
          <w:tab w:val="left" w:pos="720"/>
          <w:tab w:val="left" w:pos="1080"/>
          <w:tab w:val="left" w:pos="1440"/>
        </w:tabs>
        <w:spacing w:before="180" w:line="252" w:lineRule="auto"/>
        <w:ind w:left="360"/>
        <w:rPr>
          <w:rFonts w:cs="Arial"/>
        </w:rPr>
      </w:pPr>
      <w:r w:rsidRPr="008B0EB7">
        <w:rPr>
          <w:rFonts w:cs="Arial"/>
          <w:bCs/>
          <w:szCs w:val="12"/>
        </w:rPr>
        <w:t xml:space="preserve">You will be utilizing the </w:t>
      </w:r>
      <w:proofErr w:type="spellStart"/>
      <w:r w:rsidRPr="008B0EB7">
        <w:rPr>
          <w:rFonts w:cs="Arial"/>
          <w:bCs/>
          <w:szCs w:val="12"/>
        </w:rPr>
        <w:t>Mid Level</w:t>
      </w:r>
      <w:proofErr w:type="spellEnd"/>
      <w:r w:rsidRPr="008B0EB7">
        <w:rPr>
          <w:rFonts w:cs="Arial"/>
          <w:bCs/>
          <w:szCs w:val="12"/>
        </w:rPr>
        <w:t xml:space="preserve"> Leader survey</w:t>
      </w:r>
      <w:r w:rsidR="00580380" w:rsidRPr="008B0EB7">
        <w:rPr>
          <w:rFonts w:cs="Arial"/>
        </w:rPr>
        <w:t>:</w:t>
      </w:r>
    </w:p>
    <w:p w:rsidR="008B0EB7" w:rsidRPr="008B0EB7" w:rsidRDefault="008B0EB7" w:rsidP="003D5715"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</w:tabs>
        <w:spacing w:before="160" w:line="252" w:lineRule="auto"/>
        <w:ind w:left="720"/>
        <w:rPr>
          <w:rFonts w:cs="Arial"/>
          <w:bCs/>
        </w:rPr>
      </w:pPr>
      <w:r w:rsidRPr="008B0EB7">
        <w:rPr>
          <w:rFonts w:cs="Arial"/>
          <w:b/>
          <w:bCs/>
        </w:rPr>
        <w:t>Mid-Level Leader categories:</w:t>
      </w:r>
    </w:p>
    <w:p w:rsidR="008B0EB7" w:rsidRPr="008B0EB7" w:rsidRDefault="008B0EB7" w:rsidP="003D5715">
      <w:pPr>
        <w:numPr>
          <w:ilvl w:val="2"/>
          <w:numId w:val="9"/>
        </w:numPr>
        <w:tabs>
          <w:tab w:val="left" w:pos="360"/>
          <w:tab w:val="left" w:pos="720"/>
          <w:tab w:val="left" w:pos="1080"/>
          <w:tab w:val="left" w:pos="1440"/>
        </w:tabs>
        <w:spacing w:before="100" w:line="252" w:lineRule="auto"/>
        <w:ind w:left="1080"/>
        <w:rPr>
          <w:rFonts w:cs="Arial"/>
          <w:b/>
          <w:bCs/>
          <w:szCs w:val="12"/>
        </w:rPr>
      </w:pPr>
      <w:r w:rsidRPr="008B0EB7">
        <w:rPr>
          <w:rFonts w:cs="Arial"/>
          <w:b/>
          <w:bCs/>
          <w:szCs w:val="12"/>
        </w:rPr>
        <w:t>SELF (required)</w:t>
      </w:r>
    </w:p>
    <w:p w:rsidR="008B0EB7" w:rsidRPr="008B0EB7" w:rsidRDefault="008B0EB7" w:rsidP="003D5715">
      <w:pPr>
        <w:numPr>
          <w:ilvl w:val="2"/>
          <w:numId w:val="9"/>
        </w:numPr>
        <w:tabs>
          <w:tab w:val="left" w:pos="360"/>
          <w:tab w:val="left" w:pos="720"/>
          <w:tab w:val="left" w:pos="1080"/>
          <w:tab w:val="left" w:pos="1440"/>
        </w:tabs>
        <w:spacing w:before="60" w:line="252" w:lineRule="auto"/>
        <w:ind w:left="1080"/>
        <w:rPr>
          <w:rFonts w:cs="Arial"/>
          <w:b/>
          <w:bCs/>
          <w:szCs w:val="12"/>
        </w:rPr>
      </w:pPr>
      <w:r w:rsidRPr="008B0EB7">
        <w:rPr>
          <w:rFonts w:cs="Arial"/>
          <w:b/>
          <w:bCs/>
          <w:szCs w:val="12"/>
        </w:rPr>
        <w:t>BOSS (required**)</w:t>
      </w:r>
    </w:p>
    <w:p w:rsidR="008B0EB7" w:rsidRPr="008B0EB7" w:rsidRDefault="008B0EB7" w:rsidP="003D5715">
      <w:pPr>
        <w:numPr>
          <w:ilvl w:val="2"/>
          <w:numId w:val="9"/>
        </w:numPr>
        <w:tabs>
          <w:tab w:val="left" w:pos="360"/>
          <w:tab w:val="left" w:pos="720"/>
          <w:tab w:val="left" w:pos="1080"/>
          <w:tab w:val="left" w:pos="1440"/>
        </w:tabs>
        <w:spacing w:before="60" w:line="252" w:lineRule="auto"/>
        <w:ind w:left="1080"/>
        <w:rPr>
          <w:rFonts w:cs="Arial"/>
          <w:b/>
          <w:bCs/>
          <w:szCs w:val="12"/>
        </w:rPr>
      </w:pPr>
      <w:r w:rsidRPr="008B0EB7">
        <w:rPr>
          <w:rFonts w:cs="Arial"/>
          <w:b/>
          <w:bCs/>
          <w:szCs w:val="12"/>
        </w:rPr>
        <w:t>DIRECT REPORTS (if applicable)</w:t>
      </w:r>
    </w:p>
    <w:p w:rsidR="008B0EB7" w:rsidRPr="008B0EB7" w:rsidRDefault="008B0EB7" w:rsidP="003D5715">
      <w:pPr>
        <w:numPr>
          <w:ilvl w:val="2"/>
          <w:numId w:val="9"/>
        </w:numPr>
        <w:tabs>
          <w:tab w:val="left" w:pos="360"/>
          <w:tab w:val="left" w:pos="720"/>
          <w:tab w:val="left" w:pos="1080"/>
          <w:tab w:val="left" w:pos="1440"/>
        </w:tabs>
        <w:spacing w:before="60" w:line="252" w:lineRule="auto"/>
        <w:ind w:left="1080"/>
        <w:rPr>
          <w:rFonts w:cs="Arial"/>
          <w:b/>
          <w:bCs/>
          <w:szCs w:val="12"/>
        </w:rPr>
      </w:pPr>
      <w:r w:rsidRPr="008B0EB7">
        <w:rPr>
          <w:rFonts w:cs="Arial"/>
          <w:b/>
          <w:bCs/>
          <w:szCs w:val="12"/>
        </w:rPr>
        <w:t>PEERS/COLLEAGUES (required)</w:t>
      </w:r>
    </w:p>
    <w:p w:rsidR="008B0EB7" w:rsidRPr="008B0EB7" w:rsidRDefault="008B0EB7" w:rsidP="003D5715">
      <w:pPr>
        <w:numPr>
          <w:ilvl w:val="2"/>
          <w:numId w:val="9"/>
        </w:numPr>
        <w:tabs>
          <w:tab w:val="left" w:pos="360"/>
          <w:tab w:val="left" w:pos="720"/>
          <w:tab w:val="left" w:pos="1080"/>
          <w:tab w:val="left" w:pos="1440"/>
        </w:tabs>
        <w:spacing w:before="60" w:line="252" w:lineRule="auto"/>
        <w:ind w:left="1080"/>
        <w:rPr>
          <w:rFonts w:cs="Arial"/>
          <w:b/>
          <w:bCs/>
          <w:szCs w:val="12"/>
        </w:rPr>
      </w:pPr>
      <w:r w:rsidRPr="008B0EB7">
        <w:rPr>
          <w:rFonts w:cs="Arial"/>
          <w:b/>
          <w:bCs/>
          <w:szCs w:val="12"/>
        </w:rPr>
        <w:t>OTHER (recommended)</w:t>
      </w:r>
    </w:p>
    <w:p w:rsidR="00580380" w:rsidRPr="00775414" w:rsidRDefault="007176D6" w:rsidP="00775414">
      <w:pPr>
        <w:tabs>
          <w:tab w:val="left" w:pos="360"/>
          <w:tab w:val="left" w:pos="720"/>
          <w:tab w:val="left" w:pos="1080"/>
          <w:tab w:val="left" w:pos="1440"/>
        </w:tabs>
        <w:spacing w:before="160" w:line="276" w:lineRule="auto"/>
        <w:ind w:left="360"/>
        <w:rPr>
          <w:rFonts w:cs="Arial"/>
          <w:i/>
          <w:szCs w:val="11"/>
          <w:u w:val="single"/>
        </w:rPr>
      </w:pPr>
      <w:r w:rsidRPr="00775414">
        <w:rPr>
          <w:rFonts w:cs="Arial"/>
          <w:szCs w:val="11"/>
        </w:rPr>
        <w:lastRenderedPageBreak/>
        <w:t>Y</w:t>
      </w:r>
      <w:r w:rsidR="00580380" w:rsidRPr="00775414">
        <w:rPr>
          <w:rFonts w:cs="Arial"/>
          <w:szCs w:val="11"/>
        </w:rPr>
        <w:t xml:space="preserve">ou will need to complete the </w:t>
      </w:r>
      <w:r w:rsidR="00580380" w:rsidRPr="00775414">
        <w:rPr>
          <w:rFonts w:cs="Arial"/>
          <w:b/>
          <w:szCs w:val="11"/>
        </w:rPr>
        <w:t>SELF</w:t>
      </w:r>
      <w:r w:rsidR="00580380" w:rsidRPr="00775414">
        <w:rPr>
          <w:rFonts w:cs="Arial"/>
          <w:szCs w:val="11"/>
        </w:rPr>
        <w:t xml:space="preserve"> assessment, identify a minimum of </w:t>
      </w:r>
      <w:r w:rsidR="00580380" w:rsidRPr="00775414">
        <w:rPr>
          <w:rFonts w:cs="Arial"/>
          <w:b/>
          <w:szCs w:val="11"/>
        </w:rPr>
        <w:t>1 Boss</w:t>
      </w:r>
      <w:r w:rsidRPr="00775414">
        <w:rPr>
          <w:rFonts w:cs="Arial"/>
          <w:b/>
          <w:szCs w:val="11"/>
        </w:rPr>
        <w:t>*</w:t>
      </w:r>
      <w:r w:rsidR="00580380" w:rsidRPr="00775414">
        <w:rPr>
          <w:rFonts w:cs="Arial"/>
          <w:szCs w:val="11"/>
        </w:rPr>
        <w:t xml:space="preserve">, at least </w:t>
      </w:r>
      <w:r w:rsidR="00580380" w:rsidRPr="00775414">
        <w:rPr>
          <w:rFonts w:cs="Arial"/>
          <w:b/>
          <w:szCs w:val="11"/>
        </w:rPr>
        <w:t>2 Direct Reports</w:t>
      </w:r>
      <w:r w:rsidR="00580380" w:rsidRPr="00775414">
        <w:rPr>
          <w:rFonts w:cs="Arial"/>
          <w:szCs w:val="11"/>
        </w:rPr>
        <w:t xml:space="preserve"> </w:t>
      </w:r>
      <w:r w:rsidRPr="00775414">
        <w:rPr>
          <w:rFonts w:cs="Arial"/>
          <w:szCs w:val="11"/>
        </w:rPr>
        <w:t xml:space="preserve">(if applicable) </w:t>
      </w:r>
      <w:r w:rsidR="00580380" w:rsidRPr="00775414">
        <w:rPr>
          <w:rFonts w:cs="Arial"/>
          <w:szCs w:val="11"/>
        </w:rPr>
        <w:t xml:space="preserve">and at least </w:t>
      </w:r>
      <w:r w:rsidR="00580380" w:rsidRPr="00775414">
        <w:rPr>
          <w:rFonts w:cs="Arial"/>
          <w:b/>
          <w:szCs w:val="11"/>
        </w:rPr>
        <w:t>2 Peers/Colleagues</w:t>
      </w:r>
      <w:r w:rsidR="00580380" w:rsidRPr="00775414">
        <w:rPr>
          <w:rFonts w:cs="Arial"/>
          <w:szCs w:val="11"/>
        </w:rPr>
        <w:t xml:space="preserve">.  There is also an </w:t>
      </w:r>
      <w:r w:rsidR="00580380" w:rsidRPr="00775414">
        <w:rPr>
          <w:rFonts w:cs="Arial"/>
          <w:b/>
          <w:szCs w:val="11"/>
        </w:rPr>
        <w:t>"Other"</w:t>
      </w:r>
      <w:r w:rsidR="00580380" w:rsidRPr="00775414">
        <w:rPr>
          <w:rFonts w:cs="Arial"/>
          <w:szCs w:val="11"/>
        </w:rPr>
        <w:t xml:space="preserve"> category to gain additional feedback (former bosses or Senior Management for example).  The more respondents in each category, the better.  </w:t>
      </w:r>
      <w:r w:rsidR="00580380" w:rsidRPr="00775414">
        <w:rPr>
          <w:rFonts w:cs="Arial"/>
          <w:b/>
          <w:szCs w:val="11"/>
        </w:rPr>
        <w:t xml:space="preserve">At least two are needed per category to ensure anonymity.  </w:t>
      </w:r>
      <w:r w:rsidR="00580380" w:rsidRPr="00775414">
        <w:rPr>
          <w:rFonts w:cs="Arial"/>
          <w:i/>
          <w:szCs w:val="11"/>
          <w:u w:val="single"/>
        </w:rPr>
        <w:t>(Suggested distribution: 1 Boss, 4-5 Direct Reports, 4-5 Peers/Colleagues, 4-5 Other.)</w:t>
      </w:r>
    </w:p>
    <w:p w:rsidR="007176D6" w:rsidRPr="00775414" w:rsidRDefault="007176D6" w:rsidP="00775414">
      <w:pPr>
        <w:tabs>
          <w:tab w:val="left" w:pos="630"/>
          <w:tab w:val="left" w:pos="1080"/>
          <w:tab w:val="left" w:pos="1440"/>
        </w:tabs>
        <w:spacing w:before="240" w:line="276" w:lineRule="auto"/>
        <w:ind w:left="630" w:right="360" w:hanging="270"/>
        <w:mirrorIndents/>
        <w:rPr>
          <w:rFonts w:cs="Arial"/>
          <w:i/>
          <w:iCs/>
          <w:szCs w:val="12"/>
        </w:rPr>
      </w:pPr>
      <w:r w:rsidRPr="00775414">
        <w:rPr>
          <w:rFonts w:cs="Arial"/>
          <w:i/>
          <w:iCs/>
          <w:szCs w:val="12"/>
        </w:rPr>
        <w:t>*</w:t>
      </w:r>
      <w:r w:rsidR="002835C1" w:rsidRPr="00775414">
        <w:rPr>
          <w:rFonts w:cs="Arial"/>
          <w:i/>
          <w:iCs/>
          <w:szCs w:val="12"/>
        </w:rPr>
        <w:tab/>
      </w:r>
      <w:r w:rsidRPr="00775414">
        <w:rPr>
          <w:rFonts w:cs="Arial"/>
          <w:i/>
          <w:iCs/>
          <w:szCs w:val="12"/>
        </w:rPr>
        <w:t>Up to 3 in the Boss category will allow feedback and will be identified by name.</w:t>
      </w:r>
      <w:r w:rsidRPr="00775414">
        <w:rPr>
          <w:rFonts w:cs="Arial"/>
          <w:szCs w:val="12"/>
        </w:rPr>
        <w:t xml:space="preserve">  Additional Boss feedback will cause all category feedback to be averaged.</w:t>
      </w:r>
    </w:p>
    <w:p w:rsidR="00580380" w:rsidRPr="00775414" w:rsidRDefault="00580380" w:rsidP="00775414">
      <w:pPr>
        <w:tabs>
          <w:tab w:val="left" w:pos="360"/>
          <w:tab w:val="left" w:pos="720"/>
          <w:tab w:val="left" w:pos="1080"/>
          <w:tab w:val="left" w:pos="1440"/>
        </w:tabs>
        <w:spacing w:before="240" w:line="276" w:lineRule="auto"/>
        <w:ind w:left="360" w:right="360"/>
        <w:mirrorIndents/>
        <w:rPr>
          <w:rFonts w:cs="Arial"/>
          <w:i/>
          <w:iCs/>
          <w:szCs w:val="12"/>
        </w:rPr>
      </w:pPr>
      <w:r w:rsidRPr="00775414">
        <w:rPr>
          <w:rFonts w:cs="Arial"/>
          <w:b/>
          <w:i/>
          <w:iCs/>
          <w:szCs w:val="12"/>
          <w:u w:val="single"/>
        </w:rPr>
        <w:t>Please identify respondents for all categories of feedback.</w:t>
      </w:r>
      <w:r w:rsidRPr="00775414">
        <w:rPr>
          <w:rFonts w:cs="Arial"/>
          <w:i/>
          <w:iCs/>
          <w:szCs w:val="12"/>
        </w:rPr>
        <w:t xml:space="preserve">  All feedback is confidential</w:t>
      </w:r>
      <w:r w:rsidR="0093179C" w:rsidRPr="00775414">
        <w:rPr>
          <w:rFonts w:cs="Arial"/>
          <w:i/>
          <w:iCs/>
          <w:szCs w:val="12"/>
        </w:rPr>
        <w:t xml:space="preserve">!  </w:t>
      </w:r>
      <w:r w:rsidRPr="00775414">
        <w:rPr>
          <w:rFonts w:cs="Arial"/>
          <w:szCs w:val="12"/>
        </w:rPr>
        <w:t>Peers, Direct Reports and Other will not be identified, and their responses will only be reported as group findings.</w:t>
      </w:r>
    </w:p>
    <w:p w:rsidR="00580380" w:rsidRPr="00775414" w:rsidRDefault="00580380" w:rsidP="00775414">
      <w:pPr>
        <w:tabs>
          <w:tab w:val="left" w:pos="630"/>
          <w:tab w:val="left" w:pos="1440"/>
        </w:tabs>
        <w:spacing w:before="240" w:line="276" w:lineRule="auto"/>
        <w:ind w:left="648" w:right="720" w:hanging="288"/>
        <w:mirrorIndents/>
        <w:rPr>
          <w:rFonts w:cs="Arial"/>
          <w:b/>
          <w:bCs/>
          <w:szCs w:val="12"/>
        </w:rPr>
      </w:pPr>
      <w:r w:rsidRPr="00775414">
        <w:rPr>
          <w:rFonts w:cs="Arial"/>
          <w:b/>
          <w:bCs/>
          <w:szCs w:val="12"/>
        </w:rPr>
        <w:t>*</w:t>
      </w:r>
      <w:r w:rsidR="007176D6" w:rsidRPr="00775414">
        <w:rPr>
          <w:rFonts w:cs="Arial"/>
          <w:b/>
          <w:bCs/>
          <w:szCs w:val="12"/>
        </w:rPr>
        <w:t>*</w:t>
      </w:r>
      <w:r w:rsidR="00D64590" w:rsidRPr="00775414">
        <w:rPr>
          <w:rFonts w:cs="Arial"/>
          <w:b/>
          <w:bCs/>
          <w:szCs w:val="12"/>
        </w:rPr>
        <w:tab/>
      </w:r>
      <w:r w:rsidRPr="00775414">
        <w:rPr>
          <w:rFonts w:cs="Arial"/>
          <w:b/>
          <w:bCs/>
          <w:szCs w:val="12"/>
          <w:u w:val="single"/>
        </w:rPr>
        <w:t>THE</w:t>
      </w:r>
      <w:r w:rsidR="00540F8F" w:rsidRPr="00775414">
        <w:rPr>
          <w:rFonts w:cs="Arial"/>
          <w:b/>
          <w:bCs/>
          <w:szCs w:val="12"/>
          <w:u w:val="single"/>
        </w:rPr>
        <w:t xml:space="preserve"> BOSS category – You must enter a BOSS </w:t>
      </w:r>
      <w:r w:rsidRPr="00775414">
        <w:rPr>
          <w:rFonts w:cs="Arial"/>
          <w:b/>
          <w:bCs/>
          <w:szCs w:val="12"/>
          <w:u w:val="single"/>
        </w:rPr>
        <w:t>or we will not process your report.</w:t>
      </w:r>
      <w:r w:rsidRPr="00775414">
        <w:rPr>
          <w:rFonts w:cs="Arial"/>
          <w:b/>
          <w:bCs/>
          <w:szCs w:val="12"/>
        </w:rPr>
        <w:t xml:space="preserve">  If you currently have no Manager – please advise us so we can process without and avoid sending unnecessary reminders.</w:t>
      </w:r>
    </w:p>
    <w:p w:rsidR="007176D6" w:rsidRPr="00775414" w:rsidRDefault="007176D6" w:rsidP="00775414">
      <w:pPr>
        <w:tabs>
          <w:tab w:val="left" w:pos="360"/>
          <w:tab w:val="left" w:pos="720"/>
          <w:tab w:val="left" w:pos="1080"/>
          <w:tab w:val="left" w:pos="1440"/>
        </w:tabs>
        <w:spacing w:line="276" w:lineRule="auto"/>
        <w:mirrorIndents/>
        <w:rPr>
          <w:rFonts w:cs="Arial"/>
          <w:b/>
          <w:bCs/>
          <w:szCs w:val="12"/>
        </w:rPr>
      </w:pPr>
    </w:p>
    <w:p w:rsidR="007F6247" w:rsidRPr="00775414" w:rsidRDefault="00580380" w:rsidP="00775414">
      <w:pPr>
        <w:tabs>
          <w:tab w:val="left" w:pos="360"/>
          <w:tab w:val="left" w:pos="720"/>
          <w:tab w:val="left" w:pos="1080"/>
          <w:tab w:val="left" w:pos="1440"/>
        </w:tabs>
        <w:spacing w:line="276" w:lineRule="auto"/>
        <w:mirrorIndents/>
        <w:rPr>
          <w:rFonts w:cs="Arial"/>
          <w:b/>
          <w:bCs/>
          <w:sz w:val="26"/>
          <w:szCs w:val="26"/>
        </w:rPr>
      </w:pPr>
      <w:r w:rsidRPr="00775414">
        <w:rPr>
          <w:rFonts w:cs="Arial"/>
          <w:b/>
          <w:bCs/>
          <w:sz w:val="26"/>
          <w:szCs w:val="26"/>
        </w:rPr>
        <w:t>4.</w:t>
      </w:r>
      <w:r w:rsidR="004A26E9" w:rsidRPr="00775414">
        <w:rPr>
          <w:rFonts w:cs="Arial"/>
          <w:b/>
          <w:bCs/>
          <w:sz w:val="26"/>
          <w:szCs w:val="26"/>
        </w:rPr>
        <w:tab/>
      </w:r>
      <w:r w:rsidR="007F6247" w:rsidRPr="00775414">
        <w:rPr>
          <w:rFonts w:cs="Arial"/>
          <w:b/>
          <w:bCs/>
          <w:sz w:val="26"/>
          <w:szCs w:val="26"/>
        </w:rPr>
        <w:t>Should I notify the people I have identified as respondents?</w:t>
      </w:r>
    </w:p>
    <w:p w:rsidR="007F6247" w:rsidRPr="00775414" w:rsidRDefault="007F6247" w:rsidP="00775414">
      <w:pPr>
        <w:tabs>
          <w:tab w:val="left" w:pos="360"/>
          <w:tab w:val="left" w:pos="720"/>
          <w:tab w:val="left" w:pos="1080"/>
          <w:tab w:val="left" w:pos="1440"/>
        </w:tabs>
        <w:spacing w:before="120" w:line="276" w:lineRule="auto"/>
        <w:ind w:left="360"/>
        <w:mirrorIndents/>
        <w:rPr>
          <w:rFonts w:cs="Arial"/>
          <w:bCs/>
          <w:szCs w:val="23"/>
        </w:rPr>
      </w:pPr>
      <w:r w:rsidRPr="00775414">
        <w:rPr>
          <w:rFonts w:cs="Arial"/>
          <w:bCs/>
          <w:szCs w:val="23"/>
        </w:rPr>
        <w:t xml:space="preserve">Yes, let them know you are participating in the WUI </w:t>
      </w:r>
      <w:r w:rsidR="008154FF" w:rsidRPr="00775414">
        <w:rPr>
          <w:rFonts w:cs="Arial"/>
          <w:bCs/>
          <w:szCs w:val="23"/>
        </w:rPr>
        <w:t>LEAD</w:t>
      </w:r>
      <w:r w:rsidRPr="00775414">
        <w:rPr>
          <w:rFonts w:cs="Arial"/>
          <w:bCs/>
          <w:szCs w:val="23"/>
        </w:rPr>
        <w:t xml:space="preserve"> Program and would appreciate their feedback</w:t>
      </w:r>
      <w:r w:rsidR="000165A9" w:rsidRPr="00775414">
        <w:rPr>
          <w:rFonts w:cs="Arial"/>
          <w:bCs/>
          <w:szCs w:val="23"/>
        </w:rPr>
        <w:t xml:space="preserve"> as </w:t>
      </w:r>
      <w:r w:rsidR="009A38DE" w:rsidRPr="00775414">
        <w:rPr>
          <w:rFonts w:cs="Arial"/>
          <w:bCs/>
          <w:szCs w:val="23"/>
        </w:rPr>
        <w:t>you prepare to create an Individual</w:t>
      </w:r>
      <w:r w:rsidR="000165A9" w:rsidRPr="00775414">
        <w:rPr>
          <w:rFonts w:cs="Arial"/>
          <w:bCs/>
          <w:szCs w:val="23"/>
        </w:rPr>
        <w:t xml:space="preserve"> Development Plan.</w:t>
      </w:r>
      <w:r w:rsidRPr="00775414">
        <w:rPr>
          <w:rFonts w:cs="Arial"/>
          <w:bCs/>
          <w:szCs w:val="23"/>
        </w:rPr>
        <w:t xml:space="preserve">  Please tell them that the assessment should take no more than 20 – 30 minutes and that their timely response is appreciated.</w:t>
      </w:r>
    </w:p>
    <w:p w:rsidR="00615001" w:rsidRPr="00775414" w:rsidRDefault="00615001" w:rsidP="00775414">
      <w:pPr>
        <w:tabs>
          <w:tab w:val="left" w:pos="360"/>
          <w:tab w:val="left" w:pos="720"/>
          <w:tab w:val="left" w:pos="1080"/>
          <w:tab w:val="left" w:pos="1440"/>
        </w:tabs>
        <w:spacing w:before="120" w:line="276" w:lineRule="auto"/>
        <w:ind w:left="360"/>
        <w:mirrorIndents/>
        <w:rPr>
          <w:rFonts w:cs="Arial"/>
          <w:bCs/>
          <w:szCs w:val="23"/>
        </w:rPr>
      </w:pPr>
      <w:r w:rsidRPr="00775414">
        <w:rPr>
          <w:rFonts w:cs="Arial"/>
          <w:bCs/>
          <w:szCs w:val="23"/>
        </w:rPr>
        <w:t xml:space="preserve">The email they receive will be sent from </w:t>
      </w:r>
      <w:hyperlink r:id="rId9" w:history="1">
        <w:r w:rsidR="00FF07B2" w:rsidRPr="00775414">
          <w:rPr>
            <w:rStyle w:val="Hyperlink"/>
            <w:b/>
            <w:szCs w:val="23"/>
            <w:highlight w:val="yellow"/>
          </w:rPr>
          <w:t>notify@datasltn.com</w:t>
        </w:r>
      </w:hyperlink>
      <w:r w:rsidRPr="00775414">
        <w:rPr>
          <w:rFonts w:cs="Arial"/>
          <w:bCs/>
          <w:szCs w:val="23"/>
        </w:rPr>
        <w:t xml:space="preserve">.  The subject line will read </w:t>
      </w:r>
      <w:r w:rsidRPr="00775414">
        <w:rPr>
          <w:rFonts w:cs="Arial"/>
          <w:b/>
          <w:bCs/>
          <w:szCs w:val="23"/>
        </w:rPr>
        <w:t>“</w:t>
      </w:r>
      <w:r w:rsidRPr="00775414">
        <w:rPr>
          <w:rFonts w:cs="Arial"/>
          <w:b/>
          <w:szCs w:val="23"/>
        </w:rPr>
        <w:t>_Participant_ Requests your Feedback</w:t>
      </w:r>
      <w:r w:rsidR="00652BCC" w:rsidRPr="00775414">
        <w:rPr>
          <w:rFonts w:cs="Arial"/>
          <w:b/>
          <w:szCs w:val="23"/>
        </w:rPr>
        <w:t xml:space="preserve"> for WOMEN Unlimited, Inc.</w:t>
      </w:r>
      <w:r w:rsidRPr="00775414">
        <w:rPr>
          <w:rFonts w:cs="Arial"/>
          <w:b/>
          <w:szCs w:val="23"/>
        </w:rPr>
        <w:t>”</w:t>
      </w:r>
      <w:r w:rsidRPr="00775414">
        <w:rPr>
          <w:rFonts w:cs="Arial"/>
          <w:szCs w:val="23"/>
        </w:rPr>
        <w:t xml:space="preserve"> </w:t>
      </w:r>
      <w:r w:rsidR="007D54F9" w:rsidRPr="00775414">
        <w:rPr>
          <w:rFonts w:cs="Arial"/>
          <w:szCs w:val="23"/>
        </w:rPr>
        <w:t xml:space="preserve"> </w:t>
      </w:r>
      <w:r w:rsidRPr="00775414">
        <w:rPr>
          <w:rFonts w:cs="Arial"/>
          <w:szCs w:val="23"/>
        </w:rPr>
        <w:t>(_Participant_ would be populated with your name)</w:t>
      </w:r>
    </w:p>
    <w:p w:rsidR="00B46507" w:rsidRPr="00775414" w:rsidRDefault="00B46507" w:rsidP="00775414">
      <w:pPr>
        <w:tabs>
          <w:tab w:val="left" w:pos="360"/>
          <w:tab w:val="left" w:pos="720"/>
          <w:tab w:val="left" w:pos="1080"/>
          <w:tab w:val="left" w:pos="1440"/>
        </w:tabs>
        <w:spacing w:before="120" w:line="276" w:lineRule="auto"/>
        <w:ind w:left="360"/>
        <w:mirrorIndents/>
        <w:rPr>
          <w:rFonts w:cs="Arial"/>
          <w:bCs/>
          <w:szCs w:val="23"/>
        </w:rPr>
      </w:pPr>
      <w:r w:rsidRPr="00775414">
        <w:rPr>
          <w:rFonts w:cs="Arial"/>
          <w:bCs/>
          <w:szCs w:val="23"/>
        </w:rPr>
        <w:t xml:space="preserve">Please remind them to complete and </w:t>
      </w:r>
      <w:r w:rsidRPr="00775414">
        <w:rPr>
          <w:rFonts w:cs="Arial"/>
          <w:bCs/>
          <w:szCs w:val="23"/>
          <w:u w:val="single"/>
        </w:rPr>
        <w:t>submit</w:t>
      </w:r>
      <w:r w:rsidRPr="00775414">
        <w:rPr>
          <w:rFonts w:cs="Arial"/>
          <w:bCs/>
          <w:szCs w:val="23"/>
        </w:rPr>
        <w:t xml:space="preserve"> their assessment. </w:t>
      </w:r>
    </w:p>
    <w:p w:rsidR="008524C0" w:rsidRPr="00775414" w:rsidRDefault="004A26E9" w:rsidP="00775414">
      <w:pPr>
        <w:tabs>
          <w:tab w:val="left" w:pos="360"/>
          <w:tab w:val="left" w:pos="720"/>
          <w:tab w:val="left" w:pos="1080"/>
          <w:tab w:val="left" w:pos="1440"/>
        </w:tabs>
        <w:spacing w:before="240" w:line="276" w:lineRule="auto"/>
        <w:mirrorIndents/>
        <w:rPr>
          <w:rFonts w:cs="Arial"/>
          <w:b/>
          <w:sz w:val="26"/>
          <w:szCs w:val="26"/>
        </w:rPr>
      </w:pPr>
      <w:r w:rsidRPr="00775414">
        <w:rPr>
          <w:rFonts w:cs="Arial"/>
          <w:b/>
          <w:sz w:val="26"/>
          <w:szCs w:val="26"/>
        </w:rPr>
        <w:t>5.</w:t>
      </w:r>
      <w:r w:rsidRPr="00775414">
        <w:rPr>
          <w:rFonts w:cs="Arial"/>
          <w:b/>
          <w:sz w:val="26"/>
          <w:szCs w:val="26"/>
        </w:rPr>
        <w:tab/>
      </w:r>
      <w:r w:rsidR="008524C0" w:rsidRPr="00775414">
        <w:rPr>
          <w:rFonts w:cs="Arial"/>
          <w:b/>
          <w:sz w:val="26"/>
          <w:szCs w:val="26"/>
        </w:rPr>
        <w:t>Can I add respondents?</w:t>
      </w:r>
    </w:p>
    <w:p w:rsidR="008524C0" w:rsidRPr="00775414" w:rsidRDefault="008524C0" w:rsidP="00775414">
      <w:pPr>
        <w:tabs>
          <w:tab w:val="left" w:pos="360"/>
          <w:tab w:val="left" w:pos="720"/>
          <w:tab w:val="left" w:pos="1080"/>
          <w:tab w:val="left" w:pos="1440"/>
        </w:tabs>
        <w:spacing w:before="120" w:line="276" w:lineRule="auto"/>
        <w:ind w:left="360"/>
        <w:mirrorIndents/>
        <w:rPr>
          <w:rFonts w:cs="Arial"/>
          <w:szCs w:val="23"/>
        </w:rPr>
      </w:pPr>
      <w:r w:rsidRPr="00775414">
        <w:rPr>
          <w:rFonts w:cs="Arial"/>
          <w:szCs w:val="23"/>
        </w:rPr>
        <w:t xml:space="preserve">Yes, your access code will allow you to login to add respondents at any time up until </w:t>
      </w:r>
      <w:r w:rsidR="004B072C" w:rsidRPr="00775414">
        <w:rPr>
          <w:rFonts w:cs="Arial"/>
          <w:szCs w:val="23"/>
        </w:rPr>
        <w:t xml:space="preserve">the </w:t>
      </w:r>
      <w:proofErr w:type="spellStart"/>
      <w:r w:rsidR="004B072C" w:rsidRPr="00775414">
        <w:rPr>
          <w:rFonts w:cs="Arial"/>
          <w:szCs w:val="23"/>
        </w:rPr>
        <w:t>cut off</w:t>
      </w:r>
      <w:proofErr w:type="spellEnd"/>
      <w:r w:rsidR="004B072C" w:rsidRPr="00775414">
        <w:rPr>
          <w:rFonts w:cs="Arial"/>
          <w:szCs w:val="23"/>
        </w:rPr>
        <w:t xml:space="preserve"> date</w:t>
      </w:r>
      <w:r w:rsidRPr="00775414">
        <w:rPr>
          <w:rFonts w:cs="Arial"/>
          <w:szCs w:val="23"/>
        </w:rPr>
        <w:t>.</w:t>
      </w:r>
    </w:p>
    <w:p w:rsidR="008524C0" w:rsidRPr="00775414" w:rsidRDefault="00580380" w:rsidP="00775414">
      <w:pPr>
        <w:tabs>
          <w:tab w:val="left" w:pos="360"/>
          <w:tab w:val="left" w:pos="720"/>
          <w:tab w:val="left" w:pos="1080"/>
          <w:tab w:val="left" w:pos="1440"/>
        </w:tabs>
        <w:spacing w:before="240" w:line="276" w:lineRule="auto"/>
        <w:mirrorIndents/>
        <w:rPr>
          <w:rFonts w:cs="Arial"/>
          <w:b/>
          <w:sz w:val="26"/>
          <w:szCs w:val="26"/>
        </w:rPr>
      </w:pPr>
      <w:r w:rsidRPr="00775414">
        <w:rPr>
          <w:rFonts w:cs="Arial"/>
          <w:b/>
          <w:sz w:val="26"/>
          <w:szCs w:val="26"/>
        </w:rPr>
        <w:t>6</w:t>
      </w:r>
      <w:r w:rsidR="004A26E9" w:rsidRPr="00775414">
        <w:rPr>
          <w:rFonts w:cs="Arial"/>
          <w:b/>
          <w:sz w:val="26"/>
          <w:szCs w:val="26"/>
        </w:rPr>
        <w:t>.</w:t>
      </w:r>
      <w:r w:rsidR="004A26E9" w:rsidRPr="00775414">
        <w:rPr>
          <w:rFonts w:cs="Arial"/>
          <w:b/>
          <w:sz w:val="26"/>
          <w:szCs w:val="26"/>
        </w:rPr>
        <w:tab/>
      </w:r>
      <w:r w:rsidR="008524C0" w:rsidRPr="00775414">
        <w:rPr>
          <w:rFonts w:cs="Arial"/>
          <w:b/>
          <w:sz w:val="26"/>
          <w:szCs w:val="26"/>
        </w:rPr>
        <w:t>Will reminders be sent?</w:t>
      </w:r>
    </w:p>
    <w:p w:rsidR="008524C0" w:rsidRPr="00775414" w:rsidRDefault="008524C0" w:rsidP="00775414">
      <w:pPr>
        <w:tabs>
          <w:tab w:val="left" w:pos="360"/>
          <w:tab w:val="left" w:pos="720"/>
          <w:tab w:val="left" w:pos="1080"/>
          <w:tab w:val="left" w:pos="1440"/>
        </w:tabs>
        <w:spacing w:before="120" w:line="276" w:lineRule="auto"/>
        <w:ind w:left="360"/>
        <w:mirrorIndents/>
        <w:rPr>
          <w:rFonts w:cs="Arial"/>
          <w:szCs w:val="23"/>
        </w:rPr>
      </w:pPr>
      <w:r w:rsidRPr="00775414">
        <w:rPr>
          <w:rFonts w:cs="Arial"/>
          <w:szCs w:val="23"/>
        </w:rPr>
        <w:t xml:space="preserve">Yes, you and your respondents will receive </w:t>
      </w:r>
      <w:r w:rsidR="004B072C" w:rsidRPr="00775414">
        <w:rPr>
          <w:rFonts w:cs="Arial"/>
          <w:szCs w:val="23"/>
        </w:rPr>
        <w:t xml:space="preserve">automatic </w:t>
      </w:r>
      <w:r w:rsidRPr="00775414">
        <w:rPr>
          <w:rFonts w:cs="Arial"/>
          <w:szCs w:val="23"/>
        </w:rPr>
        <w:t>periodic reminders as necessary.  You may be asked to send a personal reminder to your identified respondents.</w:t>
      </w:r>
    </w:p>
    <w:p w:rsidR="008524C0" w:rsidRPr="00775414" w:rsidRDefault="00580380" w:rsidP="00775414">
      <w:pPr>
        <w:tabs>
          <w:tab w:val="left" w:pos="360"/>
          <w:tab w:val="left" w:pos="720"/>
          <w:tab w:val="left" w:pos="1080"/>
          <w:tab w:val="left" w:pos="1440"/>
        </w:tabs>
        <w:spacing w:before="240" w:line="276" w:lineRule="auto"/>
        <w:rPr>
          <w:rFonts w:cs="Arial"/>
          <w:b/>
          <w:sz w:val="26"/>
          <w:szCs w:val="26"/>
        </w:rPr>
      </w:pPr>
      <w:r w:rsidRPr="00775414">
        <w:rPr>
          <w:rFonts w:cs="Arial"/>
          <w:b/>
          <w:sz w:val="26"/>
          <w:szCs w:val="26"/>
        </w:rPr>
        <w:t>7</w:t>
      </w:r>
      <w:r w:rsidR="004A26E9" w:rsidRPr="00775414">
        <w:rPr>
          <w:rFonts w:cs="Arial"/>
          <w:b/>
          <w:sz w:val="26"/>
          <w:szCs w:val="26"/>
        </w:rPr>
        <w:t>.</w:t>
      </w:r>
      <w:r w:rsidR="004A26E9" w:rsidRPr="00775414">
        <w:rPr>
          <w:rFonts w:cs="Arial"/>
          <w:b/>
          <w:sz w:val="26"/>
          <w:szCs w:val="26"/>
        </w:rPr>
        <w:tab/>
      </w:r>
      <w:r w:rsidR="008524C0" w:rsidRPr="00775414">
        <w:rPr>
          <w:rFonts w:cs="Arial"/>
          <w:b/>
          <w:sz w:val="26"/>
          <w:szCs w:val="26"/>
        </w:rPr>
        <w:t xml:space="preserve">How will I know who has submitted feedback in order to send personal </w:t>
      </w:r>
      <w:r w:rsidR="004B072C" w:rsidRPr="00775414">
        <w:rPr>
          <w:rFonts w:cs="Arial"/>
          <w:b/>
          <w:sz w:val="26"/>
          <w:szCs w:val="26"/>
        </w:rPr>
        <w:tab/>
      </w:r>
      <w:r w:rsidR="004B072C" w:rsidRPr="00775414">
        <w:rPr>
          <w:rFonts w:cs="Arial"/>
          <w:b/>
          <w:sz w:val="26"/>
          <w:szCs w:val="26"/>
        </w:rPr>
        <w:tab/>
      </w:r>
      <w:r w:rsidR="008524C0" w:rsidRPr="00775414">
        <w:rPr>
          <w:rFonts w:cs="Arial"/>
          <w:b/>
          <w:sz w:val="26"/>
          <w:szCs w:val="26"/>
        </w:rPr>
        <w:t>reminders?</w:t>
      </w:r>
    </w:p>
    <w:p w:rsidR="008524C0" w:rsidRPr="00775414" w:rsidRDefault="005D0EA7" w:rsidP="00775414">
      <w:pPr>
        <w:tabs>
          <w:tab w:val="left" w:pos="360"/>
          <w:tab w:val="left" w:pos="720"/>
          <w:tab w:val="left" w:pos="1080"/>
          <w:tab w:val="left" w:pos="1440"/>
        </w:tabs>
        <w:spacing w:before="120" w:line="276" w:lineRule="auto"/>
        <w:ind w:left="360"/>
        <w:rPr>
          <w:rFonts w:cs="Arial"/>
          <w:szCs w:val="23"/>
        </w:rPr>
      </w:pPr>
      <w:r w:rsidRPr="00775414">
        <w:rPr>
          <w:rFonts w:cs="Arial"/>
          <w:szCs w:val="23"/>
        </w:rPr>
        <w:t>You can</w:t>
      </w:r>
      <w:r w:rsidR="00BF370B" w:rsidRPr="00775414">
        <w:rPr>
          <w:rFonts w:cs="Arial"/>
          <w:szCs w:val="23"/>
        </w:rPr>
        <w:t xml:space="preserve"> check the generic progress / status of your report.  This option can be found on the Participant Set up Area.  </w:t>
      </w:r>
      <w:r w:rsidR="008524C0" w:rsidRPr="00775414">
        <w:rPr>
          <w:rFonts w:cs="Arial"/>
          <w:szCs w:val="23"/>
        </w:rPr>
        <w:t xml:space="preserve">Since feedback is anonymous, it is advised that you send reminders to </w:t>
      </w:r>
      <w:r w:rsidR="004669A8" w:rsidRPr="00775414">
        <w:rPr>
          <w:rFonts w:cs="Arial"/>
          <w:szCs w:val="23"/>
        </w:rPr>
        <w:t>everyone.</w:t>
      </w:r>
    </w:p>
    <w:p w:rsidR="007F6247" w:rsidRPr="00775414" w:rsidRDefault="00580380" w:rsidP="00775414">
      <w:pPr>
        <w:tabs>
          <w:tab w:val="left" w:pos="360"/>
          <w:tab w:val="left" w:pos="720"/>
          <w:tab w:val="left" w:pos="1080"/>
          <w:tab w:val="left" w:pos="1440"/>
        </w:tabs>
        <w:spacing w:before="240" w:line="276" w:lineRule="auto"/>
        <w:rPr>
          <w:rFonts w:cs="Arial"/>
          <w:b/>
          <w:sz w:val="26"/>
          <w:szCs w:val="26"/>
        </w:rPr>
      </w:pPr>
      <w:r w:rsidRPr="00775414">
        <w:rPr>
          <w:rFonts w:cs="Arial"/>
          <w:b/>
          <w:sz w:val="26"/>
          <w:szCs w:val="26"/>
        </w:rPr>
        <w:lastRenderedPageBreak/>
        <w:t>8</w:t>
      </w:r>
      <w:r w:rsidR="004A26E9" w:rsidRPr="00775414">
        <w:rPr>
          <w:rFonts w:cs="Arial"/>
          <w:b/>
          <w:sz w:val="26"/>
          <w:szCs w:val="26"/>
        </w:rPr>
        <w:t>.</w:t>
      </w:r>
      <w:r w:rsidR="004A26E9" w:rsidRPr="00775414">
        <w:rPr>
          <w:rFonts w:cs="Arial"/>
          <w:b/>
          <w:sz w:val="26"/>
          <w:szCs w:val="26"/>
        </w:rPr>
        <w:tab/>
      </w:r>
      <w:r w:rsidR="007F6247" w:rsidRPr="00775414">
        <w:rPr>
          <w:rFonts w:cs="Arial"/>
          <w:b/>
          <w:sz w:val="26"/>
          <w:szCs w:val="26"/>
        </w:rPr>
        <w:t>What is the cut-off date?</w:t>
      </w:r>
    </w:p>
    <w:p w:rsidR="007F6247" w:rsidRPr="00DE2C2B" w:rsidRDefault="007F6247" w:rsidP="00775414">
      <w:pPr>
        <w:tabs>
          <w:tab w:val="left" w:pos="360"/>
          <w:tab w:val="left" w:pos="720"/>
          <w:tab w:val="left" w:pos="1080"/>
          <w:tab w:val="left" w:pos="1440"/>
        </w:tabs>
        <w:spacing w:before="120" w:line="276" w:lineRule="auto"/>
        <w:ind w:left="360"/>
        <w:rPr>
          <w:rFonts w:cs="Arial"/>
          <w:b/>
          <w:szCs w:val="23"/>
        </w:rPr>
      </w:pPr>
      <w:r w:rsidRPr="00775414">
        <w:rPr>
          <w:rFonts w:cs="Arial"/>
          <w:b/>
          <w:szCs w:val="23"/>
        </w:rPr>
        <w:t xml:space="preserve">End </w:t>
      </w:r>
      <w:r w:rsidRPr="00DE2C2B">
        <w:rPr>
          <w:rFonts w:cs="Arial"/>
          <w:b/>
          <w:szCs w:val="23"/>
        </w:rPr>
        <w:t xml:space="preserve">of Business on </w:t>
      </w:r>
      <w:r w:rsidR="00DE2C2B" w:rsidRPr="00DE2C2B">
        <w:rPr>
          <w:rFonts w:cs="Arial"/>
          <w:b/>
          <w:szCs w:val="23"/>
        </w:rPr>
        <w:t>December 8, 2016!</w:t>
      </w:r>
    </w:p>
    <w:p w:rsidR="004B072C" w:rsidRPr="00DE2C2B" w:rsidRDefault="000165A9" w:rsidP="00775414">
      <w:pPr>
        <w:tabs>
          <w:tab w:val="left" w:pos="360"/>
          <w:tab w:val="left" w:pos="720"/>
          <w:tab w:val="left" w:pos="1080"/>
          <w:tab w:val="left" w:pos="1440"/>
        </w:tabs>
        <w:spacing w:before="120" w:line="276" w:lineRule="auto"/>
        <w:ind w:left="360"/>
        <w:rPr>
          <w:rFonts w:cs="Arial"/>
          <w:b/>
          <w:bCs/>
          <w:szCs w:val="23"/>
        </w:rPr>
      </w:pPr>
      <w:r w:rsidRPr="00DE2C2B">
        <w:rPr>
          <w:rFonts w:cs="Arial"/>
          <w:szCs w:val="23"/>
        </w:rPr>
        <w:t xml:space="preserve">All assessments must be completed and submitted to </w:t>
      </w:r>
      <w:r w:rsidR="007B6E6C" w:rsidRPr="00DE2C2B">
        <w:rPr>
          <w:rFonts w:cs="Arial"/>
          <w:b/>
          <w:bCs/>
          <w:szCs w:val="23"/>
        </w:rPr>
        <w:t>Korn Ferry</w:t>
      </w:r>
      <w:r w:rsidRPr="00DE2C2B">
        <w:rPr>
          <w:rFonts w:cs="Arial"/>
          <w:b/>
          <w:bCs/>
          <w:szCs w:val="23"/>
        </w:rPr>
        <w:t xml:space="preserve"> No Later Than</w:t>
      </w:r>
      <w:r w:rsidR="000C5343" w:rsidRPr="00DE2C2B">
        <w:rPr>
          <w:rFonts w:cs="Arial"/>
          <w:b/>
          <w:bCs/>
          <w:szCs w:val="23"/>
        </w:rPr>
        <w:t xml:space="preserve"> </w:t>
      </w:r>
      <w:r w:rsidR="00DE2C2B" w:rsidRPr="00DE2C2B">
        <w:rPr>
          <w:rFonts w:cs="Arial"/>
          <w:b/>
          <w:bCs/>
          <w:szCs w:val="23"/>
        </w:rPr>
        <w:t>December 8, 2016</w:t>
      </w:r>
      <w:r w:rsidRPr="00DE2C2B">
        <w:rPr>
          <w:rFonts w:cs="Arial"/>
          <w:b/>
          <w:bCs/>
          <w:szCs w:val="23"/>
        </w:rPr>
        <w:t xml:space="preserve"> </w:t>
      </w:r>
      <w:proofErr w:type="gramStart"/>
      <w:r w:rsidR="005D0EA7" w:rsidRPr="00DE2C2B">
        <w:rPr>
          <w:rFonts w:cs="Arial"/>
          <w:b/>
          <w:bCs/>
          <w:szCs w:val="23"/>
        </w:rPr>
        <w:t xml:space="preserve">in order </w:t>
      </w:r>
      <w:r w:rsidRPr="00DE2C2B">
        <w:rPr>
          <w:rFonts w:cs="Arial"/>
          <w:b/>
          <w:bCs/>
          <w:szCs w:val="23"/>
        </w:rPr>
        <w:t>to</w:t>
      </w:r>
      <w:proofErr w:type="gramEnd"/>
      <w:r w:rsidRPr="00DE2C2B">
        <w:rPr>
          <w:rFonts w:cs="Arial"/>
          <w:b/>
          <w:bCs/>
          <w:szCs w:val="23"/>
        </w:rPr>
        <w:t xml:space="preserve"> prov</w:t>
      </w:r>
      <w:r w:rsidR="000C5343" w:rsidRPr="00DE2C2B">
        <w:rPr>
          <w:rFonts w:cs="Arial"/>
          <w:b/>
          <w:bCs/>
          <w:szCs w:val="23"/>
        </w:rPr>
        <w:t>ide yo</w:t>
      </w:r>
      <w:bookmarkStart w:id="0" w:name="_GoBack"/>
      <w:bookmarkEnd w:id="0"/>
      <w:r w:rsidR="000C5343" w:rsidRPr="00DE2C2B">
        <w:rPr>
          <w:rFonts w:cs="Arial"/>
          <w:b/>
          <w:bCs/>
          <w:szCs w:val="23"/>
        </w:rPr>
        <w:t xml:space="preserve">u with a complete report </w:t>
      </w:r>
      <w:r w:rsidR="005D0EA7" w:rsidRPr="00DE2C2B">
        <w:rPr>
          <w:rFonts w:cs="Arial"/>
          <w:b/>
          <w:bCs/>
          <w:szCs w:val="23"/>
        </w:rPr>
        <w:t>one week after session 2</w:t>
      </w:r>
      <w:r w:rsidR="000C5343" w:rsidRPr="00DE2C2B">
        <w:rPr>
          <w:rFonts w:cs="Arial"/>
          <w:b/>
          <w:bCs/>
          <w:szCs w:val="23"/>
        </w:rPr>
        <w:t>.</w:t>
      </w:r>
    </w:p>
    <w:p w:rsidR="001745DD" w:rsidRPr="00DE2C2B" w:rsidRDefault="001745DD" w:rsidP="00775414">
      <w:pPr>
        <w:spacing w:before="240" w:line="276" w:lineRule="auto"/>
        <w:rPr>
          <w:rFonts w:cs="Arial"/>
          <w:b/>
          <w:bCs/>
          <w:sz w:val="26"/>
          <w:szCs w:val="26"/>
        </w:rPr>
      </w:pPr>
      <w:r w:rsidRPr="00DE2C2B">
        <w:rPr>
          <w:rFonts w:cs="Arial"/>
          <w:b/>
          <w:bCs/>
          <w:sz w:val="26"/>
          <w:szCs w:val="26"/>
        </w:rPr>
        <w:t>9.   When will I receive my feedback report?</w:t>
      </w:r>
    </w:p>
    <w:p w:rsidR="001745DD" w:rsidRPr="00DE2C2B" w:rsidRDefault="007B6E6C" w:rsidP="00775414">
      <w:pPr>
        <w:spacing w:before="120" w:line="276" w:lineRule="auto"/>
        <w:ind w:left="360"/>
        <w:rPr>
          <w:rFonts w:cs="Arial"/>
          <w:bCs/>
          <w:szCs w:val="12"/>
        </w:rPr>
      </w:pPr>
      <w:r w:rsidRPr="00DE2C2B">
        <w:rPr>
          <w:rFonts w:cs="Arial"/>
          <w:bCs/>
          <w:szCs w:val="23"/>
        </w:rPr>
        <w:t>Korn Ferry</w:t>
      </w:r>
      <w:r w:rsidR="001745DD" w:rsidRPr="00DE2C2B">
        <w:rPr>
          <w:rFonts w:cs="Arial"/>
          <w:bCs/>
          <w:szCs w:val="23"/>
        </w:rPr>
        <w:t xml:space="preserve"> will email you a link </w:t>
      </w:r>
      <w:r w:rsidR="005D0EA7" w:rsidRPr="00DE2C2B">
        <w:rPr>
          <w:rFonts w:cs="Arial"/>
          <w:bCs/>
          <w:szCs w:val="23"/>
        </w:rPr>
        <w:t>to your PROFILOR Report one week after</w:t>
      </w:r>
      <w:r w:rsidR="001745DD" w:rsidRPr="00DE2C2B">
        <w:rPr>
          <w:rFonts w:cs="Arial"/>
          <w:bCs/>
          <w:szCs w:val="23"/>
        </w:rPr>
        <w:t xml:space="preserve"> the second</w:t>
      </w:r>
      <w:r w:rsidR="001745DD" w:rsidRPr="00DE2C2B">
        <w:rPr>
          <w:rFonts w:cs="Arial"/>
          <w:b/>
          <w:bCs/>
          <w:szCs w:val="12"/>
        </w:rPr>
        <w:t xml:space="preserve"> </w:t>
      </w:r>
      <w:r w:rsidR="001745DD" w:rsidRPr="00DE2C2B">
        <w:rPr>
          <w:rFonts w:cs="Arial"/>
          <w:bCs/>
          <w:szCs w:val="12"/>
        </w:rPr>
        <w:t xml:space="preserve">workshop on </w:t>
      </w:r>
      <w:r w:rsidR="00DE2C2B" w:rsidRPr="00DE2C2B">
        <w:rPr>
          <w:rFonts w:cs="Arial"/>
          <w:b/>
          <w:bCs/>
          <w:szCs w:val="12"/>
        </w:rPr>
        <w:t>December 15, 2016.</w:t>
      </w:r>
    </w:p>
    <w:p w:rsidR="001745DD" w:rsidRPr="00775414" w:rsidRDefault="005D0EA7" w:rsidP="00775414">
      <w:pPr>
        <w:spacing w:before="120" w:line="276" w:lineRule="auto"/>
        <w:ind w:left="360"/>
        <w:rPr>
          <w:rFonts w:cs="Arial"/>
          <w:bCs/>
        </w:rPr>
      </w:pPr>
      <w:r w:rsidRPr="00775414">
        <w:rPr>
          <w:rFonts w:cs="Arial"/>
        </w:rPr>
        <w:t xml:space="preserve">When preparing to listen to the ON-demand WebEx session, </w:t>
      </w:r>
      <w:r w:rsidR="001745DD" w:rsidRPr="00775414">
        <w:rPr>
          <w:rFonts w:cs="Arial"/>
          <w:bCs/>
        </w:rPr>
        <w:t>please print the below refe</w:t>
      </w:r>
      <w:r w:rsidRPr="00775414">
        <w:rPr>
          <w:rFonts w:cs="Arial"/>
          <w:bCs/>
        </w:rPr>
        <w:t xml:space="preserve">renced pages </w:t>
      </w:r>
      <w:r w:rsidR="001745DD" w:rsidRPr="00775414">
        <w:rPr>
          <w:rFonts w:cs="Arial"/>
          <w:bCs/>
        </w:rPr>
        <w:t>for</w:t>
      </w:r>
      <w:r w:rsidRPr="00775414">
        <w:rPr>
          <w:rFonts w:cs="Arial"/>
          <w:bCs/>
        </w:rPr>
        <w:t xml:space="preserve"> ease with the</w:t>
      </w:r>
      <w:r w:rsidR="001745DD" w:rsidRPr="00775414">
        <w:rPr>
          <w:rFonts w:cs="Arial"/>
          <w:bCs/>
        </w:rPr>
        <w:t xml:space="preserve"> debriefing.   </w:t>
      </w:r>
    </w:p>
    <w:p w:rsidR="001745DD" w:rsidRPr="00775414" w:rsidRDefault="001745DD" w:rsidP="00775414">
      <w:pPr>
        <w:numPr>
          <w:ilvl w:val="0"/>
          <w:numId w:val="3"/>
        </w:numPr>
        <w:spacing w:before="60" w:line="276" w:lineRule="auto"/>
        <w:rPr>
          <w:rFonts w:cs="Arial"/>
          <w:bCs/>
          <w:szCs w:val="12"/>
        </w:rPr>
      </w:pPr>
      <w:r w:rsidRPr="00775414">
        <w:rPr>
          <w:rFonts w:cs="Arial"/>
          <w:bCs/>
          <w:szCs w:val="12"/>
        </w:rPr>
        <w:t>Importance Summary (2 Pages)</w:t>
      </w:r>
    </w:p>
    <w:p w:rsidR="001745DD" w:rsidRPr="00775414" w:rsidRDefault="001745DD" w:rsidP="00775414">
      <w:pPr>
        <w:numPr>
          <w:ilvl w:val="0"/>
          <w:numId w:val="3"/>
        </w:numPr>
        <w:spacing w:before="60" w:line="276" w:lineRule="auto"/>
        <w:rPr>
          <w:rFonts w:cs="Arial"/>
          <w:bCs/>
          <w:szCs w:val="12"/>
        </w:rPr>
      </w:pPr>
      <w:r w:rsidRPr="00775414">
        <w:rPr>
          <w:rFonts w:cs="Arial"/>
          <w:bCs/>
          <w:szCs w:val="12"/>
        </w:rPr>
        <w:t>Skills Overview (2 -3 Pages)</w:t>
      </w:r>
    </w:p>
    <w:p w:rsidR="001745DD" w:rsidRPr="00775414" w:rsidRDefault="001745DD" w:rsidP="00775414">
      <w:pPr>
        <w:numPr>
          <w:ilvl w:val="0"/>
          <w:numId w:val="3"/>
        </w:numPr>
        <w:spacing w:before="60" w:line="276" w:lineRule="auto"/>
        <w:rPr>
          <w:rFonts w:cs="Arial"/>
          <w:bCs/>
          <w:szCs w:val="12"/>
        </w:rPr>
      </w:pPr>
      <w:r w:rsidRPr="00775414">
        <w:rPr>
          <w:rFonts w:cs="Arial"/>
          <w:bCs/>
          <w:szCs w:val="12"/>
        </w:rPr>
        <w:t>Perspective Comparison (4 - 5 Pages)</w:t>
      </w:r>
    </w:p>
    <w:p w:rsidR="001745DD" w:rsidRPr="00775414" w:rsidRDefault="001745DD" w:rsidP="00775414">
      <w:pPr>
        <w:numPr>
          <w:ilvl w:val="0"/>
          <w:numId w:val="3"/>
        </w:numPr>
        <w:spacing w:before="60" w:line="276" w:lineRule="auto"/>
        <w:rPr>
          <w:rFonts w:cs="Arial"/>
          <w:bCs/>
          <w:szCs w:val="12"/>
        </w:rPr>
      </w:pPr>
      <w:r w:rsidRPr="00775414">
        <w:rPr>
          <w:rFonts w:cs="Arial"/>
          <w:bCs/>
          <w:szCs w:val="12"/>
        </w:rPr>
        <w:t>Highest Ratings (1-2 Pages)</w:t>
      </w:r>
    </w:p>
    <w:p w:rsidR="001745DD" w:rsidRPr="00775414" w:rsidRDefault="001745DD" w:rsidP="00775414">
      <w:pPr>
        <w:numPr>
          <w:ilvl w:val="0"/>
          <w:numId w:val="3"/>
        </w:numPr>
        <w:spacing w:before="60" w:line="276" w:lineRule="auto"/>
        <w:rPr>
          <w:rFonts w:cs="Arial"/>
          <w:bCs/>
          <w:szCs w:val="12"/>
        </w:rPr>
      </w:pPr>
      <w:r w:rsidRPr="00775414">
        <w:rPr>
          <w:rFonts w:cs="Arial"/>
          <w:bCs/>
          <w:szCs w:val="12"/>
        </w:rPr>
        <w:t>Lowest Ratings (1 -2 Pages)</w:t>
      </w:r>
    </w:p>
    <w:p w:rsidR="001745DD" w:rsidRPr="00775414" w:rsidRDefault="001745DD" w:rsidP="00775414">
      <w:pPr>
        <w:numPr>
          <w:ilvl w:val="0"/>
          <w:numId w:val="3"/>
        </w:numPr>
        <w:spacing w:before="60" w:line="276" w:lineRule="auto"/>
        <w:rPr>
          <w:rFonts w:cs="Arial"/>
          <w:bCs/>
          <w:szCs w:val="12"/>
        </w:rPr>
      </w:pPr>
      <w:r w:rsidRPr="00775414">
        <w:rPr>
          <w:rFonts w:cs="Arial"/>
          <w:bCs/>
        </w:rPr>
        <w:t>Overall Performance Composite (1 Page)</w:t>
      </w:r>
    </w:p>
    <w:p w:rsidR="001745DD" w:rsidRPr="00775414" w:rsidRDefault="001745DD" w:rsidP="00775414">
      <w:pPr>
        <w:numPr>
          <w:ilvl w:val="0"/>
          <w:numId w:val="3"/>
        </w:numPr>
        <w:spacing w:before="60" w:line="276" w:lineRule="auto"/>
        <w:rPr>
          <w:rFonts w:cs="Arial"/>
          <w:bCs/>
          <w:szCs w:val="12"/>
        </w:rPr>
      </w:pPr>
      <w:r w:rsidRPr="00775414">
        <w:rPr>
          <w:rFonts w:cs="Arial"/>
          <w:bCs/>
        </w:rPr>
        <w:t>Focus for Development (4 – 5 Pages)</w:t>
      </w:r>
    </w:p>
    <w:p w:rsidR="001745DD" w:rsidRPr="00775414" w:rsidRDefault="001745DD" w:rsidP="00775414">
      <w:pPr>
        <w:numPr>
          <w:ilvl w:val="0"/>
          <w:numId w:val="3"/>
        </w:numPr>
        <w:spacing w:before="60" w:line="276" w:lineRule="auto"/>
        <w:rPr>
          <w:rFonts w:cs="Arial"/>
          <w:bCs/>
          <w:szCs w:val="12"/>
        </w:rPr>
      </w:pPr>
      <w:r w:rsidRPr="00775414">
        <w:rPr>
          <w:rFonts w:cs="Arial"/>
          <w:bCs/>
        </w:rPr>
        <w:t>Written Comments (length will vary)</w:t>
      </w:r>
    </w:p>
    <w:p w:rsidR="003D35AD" w:rsidRPr="00775414" w:rsidRDefault="003D35AD" w:rsidP="00775414">
      <w:pPr>
        <w:tabs>
          <w:tab w:val="left" w:pos="360"/>
          <w:tab w:val="left" w:pos="720"/>
          <w:tab w:val="left" w:pos="1080"/>
          <w:tab w:val="left" w:pos="1440"/>
          <w:tab w:val="left" w:pos="1620"/>
        </w:tabs>
        <w:spacing w:before="480" w:line="276" w:lineRule="auto"/>
        <w:jc w:val="center"/>
        <w:rPr>
          <w:rFonts w:cs="Arial"/>
          <w:b/>
          <w:bCs/>
          <w:szCs w:val="23"/>
        </w:rPr>
      </w:pPr>
      <w:r w:rsidRPr="00775414">
        <w:rPr>
          <w:rFonts w:cs="Arial"/>
          <w:b/>
          <w:bCs/>
          <w:szCs w:val="23"/>
        </w:rPr>
        <w:t>Please Note:</w:t>
      </w:r>
    </w:p>
    <w:p w:rsidR="00507A26" w:rsidRPr="00B6329E" w:rsidRDefault="007B6E6C" w:rsidP="00775414">
      <w:pPr>
        <w:tabs>
          <w:tab w:val="left" w:pos="360"/>
          <w:tab w:val="left" w:pos="720"/>
          <w:tab w:val="left" w:pos="1080"/>
          <w:tab w:val="left" w:pos="1440"/>
          <w:tab w:val="left" w:pos="1620"/>
        </w:tabs>
        <w:spacing w:before="240" w:line="276" w:lineRule="auto"/>
        <w:jc w:val="center"/>
        <w:rPr>
          <w:rFonts w:cs="Arial"/>
          <w:b/>
          <w:bCs/>
          <w:i/>
          <w:sz w:val="20"/>
          <w:szCs w:val="23"/>
        </w:rPr>
      </w:pPr>
      <w:r w:rsidRPr="00775414">
        <w:rPr>
          <w:rFonts w:cs="Arial"/>
          <w:b/>
          <w:bCs/>
        </w:rPr>
        <w:t>Korn Ferry</w:t>
      </w:r>
      <w:r w:rsidR="00507A26" w:rsidRPr="00775414">
        <w:rPr>
          <w:rFonts w:cs="Arial"/>
          <w:b/>
          <w:bCs/>
        </w:rPr>
        <w:t xml:space="preserve"> will process reports with the data received on the cut-off date.  </w:t>
      </w:r>
      <w:r w:rsidR="003D35AD" w:rsidRPr="00775414">
        <w:rPr>
          <w:rFonts w:cs="Arial"/>
          <w:b/>
          <w:bCs/>
        </w:rPr>
        <w:br/>
      </w:r>
      <w:r w:rsidR="00507A26" w:rsidRPr="00775414">
        <w:rPr>
          <w:rFonts w:cs="Arial"/>
          <w:b/>
          <w:bCs/>
        </w:rPr>
        <w:t>It is important to track the status of your report while in progress.</w:t>
      </w:r>
      <w:r w:rsidR="00507A26" w:rsidRPr="00775414">
        <w:rPr>
          <w:rFonts w:cs="Arial"/>
          <w:b/>
          <w:bCs/>
          <w:szCs w:val="23"/>
        </w:rPr>
        <w:t xml:space="preserve">  </w:t>
      </w:r>
      <w:r w:rsidR="003D35AD" w:rsidRPr="003D35AD">
        <w:rPr>
          <w:rFonts w:cs="Arial"/>
          <w:b/>
          <w:bCs/>
          <w:sz w:val="26"/>
          <w:szCs w:val="23"/>
        </w:rPr>
        <w:br/>
      </w:r>
      <w:r w:rsidR="00B6329E" w:rsidRPr="00B6329E">
        <w:rPr>
          <w:rFonts w:cs="Arial"/>
          <w:b/>
          <w:bCs/>
          <w:i/>
          <w:sz w:val="20"/>
          <w:szCs w:val="23"/>
        </w:rPr>
        <w:t xml:space="preserve">NOTE: </w:t>
      </w:r>
      <w:r w:rsidR="00507A26" w:rsidRPr="00B6329E">
        <w:rPr>
          <w:rFonts w:cs="Arial"/>
          <w:b/>
          <w:bCs/>
          <w:i/>
          <w:sz w:val="20"/>
          <w:szCs w:val="23"/>
        </w:rPr>
        <w:t xml:space="preserve">There is a $60 fee to re-open a </w:t>
      </w:r>
      <w:r w:rsidR="00B6329E" w:rsidRPr="00B6329E">
        <w:rPr>
          <w:rFonts w:cs="Arial"/>
          <w:b/>
          <w:bCs/>
          <w:i/>
          <w:sz w:val="20"/>
          <w:szCs w:val="23"/>
        </w:rPr>
        <w:t xml:space="preserve">processed </w:t>
      </w:r>
      <w:r w:rsidR="00507A26" w:rsidRPr="00B6329E">
        <w:rPr>
          <w:rFonts w:cs="Arial"/>
          <w:b/>
          <w:bCs/>
          <w:i/>
          <w:sz w:val="20"/>
          <w:szCs w:val="23"/>
        </w:rPr>
        <w:t>report to attain additional feedback.</w:t>
      </w:r>
    </w:p>
    <w:p w:rsidR="00B26C3D" w:rsidRPr="00F404B1" w:rsidRDefault="00B26C3D" w:rsidP="00775414">
      <w:pPr>
        <w:tabs>
          <w:tab w:val="left" w:pos="360"/>
          <w:tab w:val="left" w:pos="720"/>
          <w:tab w:val="left" w:pos="1080"/>
          <w:tab w:val="left" w:pos="1440"/>
        </w:tabs>
        <w:spacing w:before="600" w:line="276" w:lineRule="auto"/>
        <w:jc w:val="center"/>
        <w:rPr>
          <w:rFonts w:cs="Arial"/>
          <w:b/>
          <w:bCs/>
          <w:sz w:val="32"/>
          <w:szCs w:val="12"/>
        </w:rPr>
      </w:pPr>
      <w:r w:rsidRPr="00F404B1">
        <w:rPr>
          <w:rFonts w:cs="Arial"/>
          <w:b/>
          <w:bCs/>
          <w:sz w:val="32"/>
          <w:szCs w:val="12"/>
        </w:rPr>
        <w:t>For Support:</w:t>
      </w:r>
    </w:p>
    <w:p w:rsidR="004B072C" w:rsidRPr="00775414" w:rsidRDefault="00A10F70" w:rsidP="00775414">
      <w:pPr>
        <w:spacing w:line="276" w:lineRule="auto"/>
        <w:jc w:val="center"/>
        <w:rPr>
          <w:b/>
        </w:rPr>
      </w:pPr>
      <w:hyperlink r:id="rId10" w:history="1">
        <w:r w:rsidR="00FD55C4" w:rsidRPr="00FF07B2">
          <w:rPr>
            <w:rStyle w:val="Hyperlink"/>
            <w:b/>
          </w:rPr>
          <w:t>KornFerry_support@datasltn.com</w:t>
        </w:r>
      </w:hyperlink>
    </w:p>
    <w:sectPr w:rsidR="004B072C" w:rsidRPr="00775414" w:rsidSect="008B0EB7">
      <w:footerReference w:type="default" r:id="rId11"/>
      <w:headerReference w:type="first" r:id="rId12"/>
      <w:footerReference w:type="first" r:id="rId13"/>
      <w:pgSz w:w="12240" w:h="15840" w:code="1"/>
      <w:pgMar w:top="648" w:right="1440" w:bottom="648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70" w:rsidRDefault="00A10F70" w:rsidP="00FB657B">
      <w:r>
        <w:separator/>
      </w:r>
    </w:p>
  </w:endnote>
  <w:endnote w:type="continuationSeparator" w:id="0">
    <w:p w:rsidR="00A10F70" w:rsidRDefault="00A10F70" w:rsidP="00F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BB" w:rsidRDefault="00BD37BB"/>
  <w:tbl>
    <w:tblPr>
      <w:tblW w:w="9043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600"/>
      <w:gridCol w:w="1843"/>
      <w:gridCol w:w="3600"/>
    </w:tblGrid>
    <w:tr w:rsidR="000E4F1A" w:rsidTr="000E4F1A">
      <w:trPr>
        <w:cantSplit/>
        <w:trHeight w:val="640"/>
        <w:jc w:val="center"/>
      </w:trPr>
      <w:tc>
        <w:tcPr>
          <w:tcW w:w="3600" w:type="dxa"/>
          <w:vAlign w:val="center"/>
        </w:tcPr>
        <w:p w:rsidR="000E4F1A" w:rsidRPr="000E4F1A" w:rsidRDefault="000E4F1A" w:rsidP="00F46165">
          <w:pPr>
            <w:rPr>
              <w:rFonts w:cs="Arial"/>
              <w:sz w:val="18"/>
            </w:rPr>
          </w:pPr>
          <w:r w:rsidRPr="007F6247">
            <w:rPr>
              <w:rFonts w:cs="Arial"/>
              <w:sz w:val="18"/>
            </w:rPr>
            <w:t>360</w:t>
          </w:r>
          <w:r>
            <w:rPr>
              <w:rFonts w:cs="Arial"/>
              <w:sz w:val="18"/>
            </w:rPr>
            <w:t xml:space="preserve"> </w:t>
          </w:r>
          <w:r w:rsidRPr="007F6247">
            <w:rPr>
              <w:rFonts w:cs="Arial"/>
              <w:sz w:val="18"/>
            </w:rPr>
            <w:t>Frequently</w:t>
          </w:r>
          <w:r>
            <w:rPr>
              <w:rFonts w:cs="Arial"/>
              <w:sz w:val="18"/>
            </w:rPr>
            <w:t xml:space="preserve"> </w:t>
          </w:r>
          <w:r w:rsidRPr="007F6247">
            <w:rPr>
              <w:rFonts w:cs="Arial"/>
              <w:sz w:val="18"/>
            </w:rPr>
            <w:t>Asked</w:t>
          </w:r>
          <w:r>
            <w:rPr>
              <w:rFonts w:cs="Arial"/>
              <w:sz w:val="18"/>
            </w:rPr>
            <w:t xml:space="preserve"> </w:t>
          </w:r>
          <w:r w:rsidRPr="007F6247">
            <w:rPr>
              <w:rFonts w:cs="Arial"/>
              <w:sz w:val="18"/>
            </w:rPr>
            <w:t>Questions</w:t>
          </w:r>
        </w:p>
        <w:p w:rsidR="000E4F1A" w:rsidRPr="000E4F1A" w:rsidRDefault="00616B87" w:rsidP="003D5715">
          <w:pPr>
            <w:spacing w:before="180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©2016</w:t>
          </w:r>
          <w:r w:rsidR="000E4F1A" w:rsidRPr="000E4F1A">
            <w:rPr>
              <w:rFonts w:cs="Arial"/>
              <w:sz w:val="14"/>
              <w:szCs w:val="14"/>
            </w:rPr>
            <w:t xml:space="preserve"> WOMEN Unlimited, Inc.  All Rights Reserved.</w:t>
          </w:r>
        </w:p>
      </w:tc>
      <w:tc>
        <w:tcPr>
          <w:tcW w:w="1843" w:type="dxa"/>
          <w:vAlign w:val="center"/>
        </w:tcPr>
        <w:p w:rsidR="000E4F1A" w:rsidRPr="003D5715" w:rsidRDefault="00775414" w:rsidP="00F46165">
          <w:pPr>
            <w:jc w:val="center"/>
            <w:rPr>
              <w:rFonts w:cs="Arial"/>
              <w:sz w:val="16"/>
              <w:szCs w:val="16"/>
            </w:rPr>
          </w:pPr>
          <w:r w:rsidRPr="003D5715">
            <w:rPr>
              <w:sz w:val="16"/>
              <w:szCs w:val="16"/>
            </w:rPr>
            <w:t xml:space="preserve">Page </w:t>
          </w:r>
          <w:r w:rsidRPr="003D5715">
            <w:rPr>
              <w:rStyle w:val="PageNumber"/>
              <w:sz w:val="16"/>
              <w:szCs w:val="16"/>
            </w:rPr>
            <w:fldChar w:fldCharType="begin"/>
          </w:r>
          <w:r w:rsidRPr="003D5715">
            <w:rPr>
              <w:rStyle w:val="PageNumber"/>
              <w:sz w:val="16"/>
              <w:szCs w:val="16"/>
            </w:rPr>
            <w:instrText xml:space="preserve"> PAGE </w:instrText>
          </w:r>
          <w:r w:rsidRPr="003D5715">
            <w:rPr>
              <w:rStyle w:val="PageNumber"/>
              <w:sz w:val="16"/>
              <w:szCs w:val="16"/>
            </w:rPr>
            <w:fldChar w:fldCharType="separate"/>
          </w:r>
          <w:r w:rsidR="00DE41FD">
            <w:rPr>
              <w:rStyle w:val="PageNumber"/>
              <w:noProof/>
              <w:sz w:val="16"/>
              <w:szCs w:val="16"/>
            </w:rPr>
            <w:t>3</w:t>
          </w:r>
          <w:r w:rsidRPr="003D5715">
            <w:rPr>
              <w:rStyle w:val="PageNumber"/>
              <w:sz w:val="16"/>
              <w:szCs w:val="16"/>
            </w:rPr>
            <w:fldChar w:fldCharType="end"/>
          </w:r>
          <w:r w:rsidRPr="003D5715">
            <w:rPr>
              <w:rStyle w:val="PageNumber"/>
              <w:sz w:val="16"/>
              <w:szCs w:val="16"/>
            </w:rPr>
            <w:t xml:space="preserve"> of </w:t>
          </w:r>
          <w:r w:rsidRPr="003D5715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3D5715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Pr="003D5715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DE41FD">
            <w:rPr>
              <w:rStyle w:val="PageNumber"/>
              <w:rFonts w:cs="Arial"/>
              <w:noProof/>
              <w:sz w:val="16"/>
              <w:szCs w:val="16"/>
            </w:rPr>
            <w:t>3</w:t>
          </w:r>
          <w:r w:rsidRPr="003D5715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  <w:tc>
        <w:tcPr>
          <w:tcW w:w="3600" w:type="dxa"/>
          <w:vAlign w:val="center"/>
        </w:tcPr>
        <w:p w:rsidR="000E4F1A" w:rsidRDefault="002F4848" w:rsidP="00F46165">
          <w:pPr>
            <w:ind w:left="720" w:hanging="720"/>
            <w:jc w:val="right"/>
          </w:pPr>
          <w:r>
            <w:rPr>
              <w:noProof/>
            </w:rPr>
            <w:drawing>
              <wp:inline distT="0" distB="0" distL="0" distR="0">
                <wp:extent cx="1371600" cy="371475"/>
                <wp:effectExtent l="19050" t="0" r="0" b="0"/>
                <wp:docPr id="1" name="Picture 1" descr="greyscale_wu_logo_version_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eyscale_wu_logo_version_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657B" w:rsidRDefault="007F6247">
    <w:pPr>
      <w:pStyle w:val="Footer"/>
      <w:spacing w:line="20" w:lineRule="auto"/>
      <w:rPr>
        <w:sz w:val="2"/>
      </w:rPr>
    </w:pPr>
    <w:r>
      <w:rPr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15" w:rsidRDefault="003D5715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730"/>
      <w:gridCol w:w="2088"/>
      <w:gridCol w:w="3744"/>
    </w:tblGrid>
    <w:tr w:rsidR="003D5715" w:rsidRPr="00A4621B" w:rsidTr="00A4621B">
      <w:tc>
        <w:tcPr>
          <w:tcW w:w="3730" w:type="dxa"/>
          <w:vAlign w:val="center"/>
        </w:tcPr>
        <w:p w:rsidR="003D5715" w:rsidRPr="00A4621B" w:rsidRDefault="003D5715" w:rsidP="008B0EB7">
          <w:pPr>
            <w:rPr>
              <w:sz w:val="14"/>
            </w:rPr>
          </w:pPr>
          <w:r w:rsidRPr="00A4621B">
            <w:rPr>
              <w:sz w:val="14"/>
            </w:rPr>
            <w:t xml:space="preserve">©2016 </w:t>
          </w:r>
          <w:smartTag w:uri="urn:schemas-microsoft-com:office:smarttags" w:element="PersonName">
            <w:r w:rsidRPr="00A4621B">
              <w:rPr>
                <w:sz w:val="14"/>
              </w:rPr>
              <w:t>WOMEN Unlimited, Inc</w:t>
            </w:r>
          </w:smartTag>
          <w:r w:rsidRPr="00A4621B">
            <w:rPr>
              <w:sz w:val="14"/>
            </w:rPr>
            <w:t>.  All Rights Reserved.</w:t>
          </w:r>
        </w:p>
      </w:tc>
      <w:tc>
        <w:tcPr>
          <w:tcW w:w="2088" w:type="dxa"/>
        </w:tcPr>
        <w:p w:rsidR="003D5715" w:rsidRPr="00A4621B" w:rsidRDefault="003D5715" w:rsidP="00A4621B">
          <w:pPr>
            <w:jc w:val="center"/>
            <w:rPr>
              <w:sz w:val="16"/>
              <w:szCs w:val="16"/>
            </w:rPr>
          </w:pPr>
          <w:r w:rsidRPr="00A4621B">
            <w:rPr>
              <w:sz w:val="16"/>
              <w:szCs w:val="16"/>
            </w:rPr>
            <w:t xml:space="preserve">Page </w:t>
          </w:r>
          <w:r w:rsidRPr="00A4621B">
            <w:rPr>
              <w:rStyle w:val="PageNumber"/>
              <w:sz w:val="16"/>
              <w:szCs w:val="16"/>
            </w:rPr>
            <w:fldChar w:fldCharType="begin"/>
          </w:r>
          <w:r w:rsidRPr="00A4621B">
            <w:rPr>
              <w:rStyle w:val="PageNumber"/>
              <w:sz w:val="16"/>
              <w:szCs w:val="16"/>
            </w:rPr>
            <w:instrText xml:space="preserve"> PAGE </w:instrText>
          </w:r>
          <w:r w:rsidRPr="00A4621B">
            <w:rPr>
              <w:rStyle w:val="PageNumber"/>
              <w:sz w:val="16"/>
              <w:szCs w:val="16"/>
            </w:rPr>
            <w:fldChar w:fldCharType="separate"/>
          </w:r>
          <w:r w:rsidR="00DE41FD">
            <w:rPr>
              <w:rStyle w:val="PageNumber"/>
              <w:noProof/>
              <w:sz w:val="16"/>
              <w:szCs w:val="16"/>
            </w:rPr>
            <w:t>1</w:t>
          </w:r>
          <w:r w:rsidRPr="00A4621B">
            <w:rPr>
              <w:rStyle w:val="PageNumber"/>
              <w:sz w:val="16"/>
              <w:szCs w:val="16"/>
            </w:rPr>
            <w:fldChar w:fldCharType="end"/>
          </w:r>
          <w:r w:rsidRPr="00A4621B">
            <w:rPr>
              <w:rStyle w:val="PageNumber"/>
              <w:sz w:val="16"/>
              <w:szCs w:val="16"/>
            </w:rPr>
            <w:t xml:space="preserve"> of </w:t>
          </w:r>
          <w:r w:rsidRPr="00A4621B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A4621B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Pr="00A4621B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DE41FD">
            <w:rPr>
              <w:rStyle w:val="PageNumber"/>
              <w:rFonts w:cs="Arial"/>
              <w:noProof/>
              <w:sz w:val="16"/>
              <w:szCs w:val="16"/>
            </w:rPr>
            <w:t>3</w:t>
          </w:r>
          <w:r w:rsidRPr="00A4621B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  <w:tc>
        <w:tcPr>
          <w:tcW w:w="3744" w:type="dxa"/>
          <w:vAlign w:val="center"/>
        </w:tcPr>
        <w:p w:rsidR="003D5715" w:rsidRPr="00A4621B" w:rsidRDefault="003D5715" w:rsidP="00A4621B">
          <w:pPr>
            <w:jc w:val="right"/>
            <w:rPr>
              <w:sz w:val="14"/>
            </w:rPr>
          </w:pPr>
        </w:p>
      </w:tc>
    </w:tr>
  </w:tbl>
  <w:p w:rsidR="00FB657B" w:rsidRDefault="00FB657B">
    <w:pPr>
      <w:pStyle w:val="Footer"/>
      <w:spacing w:line="2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70" w:rsidRDefault="00A10F70" w:rsidP="00FB657B">
      <w:r>
        <w:separator/>
      </w:r>
    </w:p>
  </w:footnote>
  <w:footnote w:type="continuationSeparator" w:id="0">
    <w:p w:rsidR="00A10F70" w:rsidRDefault="00A10F70" w:rsidP="00FB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1A" w:rsidRDefault="002F4848" w:rsidP="004D6DAA">
    <w:pPr>
      <w:pStyle w:val="Header"/>
      <w:spacing w:before="240" w:after="120"/>
      <w:jc w:val="center"/>
    </w:pPr>
    <w:r>
      <w:rPr>
        <w:noProof/>
      </w:rPr>
      <w:drawing>
        <wp:inline distT="0" distB="0" distL="0" distR="0">
          <wp:extent cx="2743200" cy="561975"/>
          <wp:effectExtent l="19050" t="0" r="0" b="0"/>
          <wp:docPr id="2" name="Picture 2" descr="greyscale_wu_logo_versio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eyscale_wu_logo_version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4F1A" w:rsidRDefault="000E4F1A" w:rsidP="000E4F1A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7EFD"/>
    <w:multiLevelType w:val="hybridMultilevel"/>
    <w:tmpl w:val="EE283E78"/>
    <w:lvl w:ilvl="0" w:tplc="181C5EEC">
      <w:numFmt w:val="bullet"/>
      <w:lvlText w:val="–"/>
      <w:lvlJc w:val="left"/>
      <w:pPr>
        <w:tabs>
          <w:tab w:val="num" w:pos="720"/>
        </w:tabs>
        <w:ind w:left="1080" w:hanging="360"/>
      </w:pPr>
      <w:rPr>
        <w:rFonts w:ascii="Helvetica" w:hAnsi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C6FC3"/>
    <w:multiLevelType w:val="multilevel"/>
    <w:tmpl w:val="216E041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13FDB"/>
    <w:multiLevelType w:val="hybridMultilevel"/>
    <w:tmpl w:val="F02C90E4"/>
    <w:lvl w:ilvl="0" w:tplc="7012E1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81C5EE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F136B"/>
    <w:multiLevelType w:val="hybridMultilevel"/>
    <w:tmpl w:val="486CAA74"/>
    <w:lvl w:ilvl="0" w:tplc="7012E1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81C5EE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218AF674">
      <w:start w:val="1"/>
      <w:numFmt w:val="bullet"/>
      <w:lvlText w:val=""/>
      <w:lvlJc w:val="left"/>
      <w:pPr>
        <w:tabs>
          <w:tab w:val="num" w:pos="252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153448"/>
    <w:multiLevelType w:val="hybridMultilevel"/>
    <w:tmpl w:val="C6FA0E58"/>
    <w:lvl w:ilvl="0" w:tplc="BC84C9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A3148"/>
    <w:multiLevelType w:val="hybridMultilevel"/>
    <w:tmpl w:val="C668320E"/>
    <w:lvl w:ilvl="0" w:tplc="7012E1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81C5EE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34EA4474">
      <w:start w:val="1"/>
      <w:numFmt w:val="bullet"/>
      <w:lvlText w:val=""/>
      <w:lvlJc w:val="left"/>
      <w:pPr>
        <w:tabs>
          <w:tab w:val="num" w:pos="252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F4E61"/>
    <w:multiLevelType w:val="hybridMultilevel"/>
    <w:tmpl w:val="60422148"/>
    <w:lvl w:ilvl="0" w:tplc="244AA8D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E01CA"/>
    <w:multiLevelType w:val="hybridMultilevel"/>
    <w:tmpl w:val="7C36BC5C"/>
    <w:lvl w:ilvl="0" w:tplc="2A94BBE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BA9326F"/>
    <w:multiLevelType w:val="hybridMultilevel"/>
    <w:tmpl w:val="38E63392"/>
    <w:lvl w:ilvl="0" w:tplc="7A7C82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81C5EE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A3636"/>
    <w:multiLevelType w:val="hybridMultilevel"/>
    <w:tmpl w:val="0CA694B2"/>
    <w:lvl w:ilvl="0" w:tplc="7012E1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81C5EE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34EA4474">
      <w:start w:val="1"/>
      <w:numFmt w:val="bullet"/>
      <w:lvlText w:val=""/>
      <w:lvlJc w:val="left"/>
      <w:pPr>
        <w:tabs>
          <w:tab w:val="num" w:pos="252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563815"/>
    <w:multiLevelType w:val="hybridMultilevel"/>
    <w:tmpl w:val="56ECED7A"/>
    <w:lvl w:ilvl="0" w:tplc="7A7C82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81C5EE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553C86"/>
    <w:multiLevelType w:val="multilevel"/>
    <w:tmpl w:val="BAE8FA74"/>
    <w:lvl w:ilvl="0"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A5161"/>
    <w:multiLevelType w:val="hybridMultilevel"/>
    <w:tmpl w:val="7A2688E4"/>
    <w:lvl w:ilvl="0" w:tplc="6AE2E048"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C7834"/>
    <w:multiLevelType w:val="hybridMultilevel"/>
    <w:tmpl w:val="BAE8FA74"/>
    <w:lvl w:ilvl="0" w:tplc="F09A0950"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247"/>
    <w:rsid w:val="00007116"/>
    <w:rsid w:val="000165A9"/>
    <w:rsid w:val="00032CAD"/>
    <w:rsid w:val="0003407E"/>
    <w:rsid w:val="00034894"/>
    <w:rsid w:val="00052E5F"/>
    <w:rsid w:val="0007776E"/>
    <w:rsid w:val="00080631"/>
    <w:rsid w:val="00086BB5"/>
    <w:rsid w:val="000A348B"/>
    <w:rsid w:val="000C042A"/>
    <w:rsid w:val="000C1557"/>
    <w:rsid w:val="000C5343"/>
    <w:rsid w:val="000E3858"/>
    <w:rsid w:val="000E4F1A"/>
    <w:rsid w:val="000F590D"/>
    <w:rsid w:val="001745DD"/>
    <w:rsid w:val="002026C0"/>
    <w:rsid w:val="002027A7"/>
    <w:rsid w:val="002156C1"/>
    <w:rsid w:val="0022199D"/>
    <w:rsid w:val="00224F22"/>
    <w:rsid w:val="00255EDD"/>
    <w:rsid w:val="00260430"/>
    <w:rsid w:val="00272FD5"/>
    <w:rsid w:val="002771DD"/>
    <w:rsid w:val="002835C1"/>
    <w:rsid w:val="002B0D77"/>
    <w:rsid w:val="002F4848"/>
    <w:rsid w:val="00303021"/>
    <w:rsid w:val="003174DC"/>
    <w:rsid w:val="00335BDB"/>
    <w:rsid w:val="003524D3"/>
    <w:rsid w:val="0035324C"/>
    <w:rsid w:val="00363DD5"/>
    <w:rsid w:val="0038707C"/>
    <w:rsid w:val="003D35AD"/>
    <w:rsid w:val="003D5715"/>
    <w:rsid w:val="00417A34"/>
    <w:rsid w:val="00420011"/>
    <w:rsid w:val="004448A1"/>
    <w:rsid w:val="004669A8"/>
    <w:rsid w:val="00486D3D"/>
    <w:rsid w:val="004A26E9"/>
    <w:rsid w:val="004A5CF3"/>
    <w:rsid w:val="004A7D1C"/>
    <w:rsid w:val="004B072C"/>
    <w:rsid w:val="004C2735"/>
    <w:rsid w:val="004D6DAA"/>
    <w:rsid w:val="005053F5"/>
    <w:rsid w:val="00507A26"/>
    <w:rsid w:val="005379E3"/>
    <w:rsid w:val="00540F8F"/>
    <w:rsid w:val="00575592"/>
    <w:rsid w:val="00580380"/>
    <w:rsid w:val="005B2D05"/>
    <w:rsid w:val="005B44DC"/>
    <w:rsid w:val="005D0EA7"/>
    <w:rsid w:val="005D2AEA"/>
    <w:rsid w:val="005E0722"/>
    <w:rsid w:val="00615001"/>
    <w:rsid w:val="00616B87"/>
    <w:rsid w:val="00635BA7"/>
    <w:rsid w:val="00652BCC"/>
    <w:rsid w:val="00663052"/>
    <w:rsid w:val="006D2F2A"/>
    <w:rsid w:val="006F42A4"/>
    <w:rsid w:val="00710EFD"/>
    <w:rsid w:val="007176D6"/>
    <w:rsid w:val="007227A3"/>
    <w:rsid w:val="00733B44"/>
    <w:rsid w:val="0075323F"/>
    <w:rsid w:val="00775414"/>
    <w:rsid w:val="007B4E1C"/>
    <w:rsid w:val="007B6E6C"/>
    <w:rsid w:val="007D54F9"/>
    <w:rsid w:val="007E68EF"/>
    <w:rsid w:val="007F4F31"/>
    <w:rsid w:val="007F6247"/>
    <w:rsid w:val="008154FF"/>
    <w:rsid w:val="00837927"/>
    <w:rsid w:val="008524C0"/>
    <w:rsid w:val="00871B4B"/>
    <w:rsid w:val="00873F65"/>
    <w:rsid w:val="008A1889"/>
    <w:rsid w:val="008A23F8"/>
    <w:rsid w:val="008B0EB7"/>
    <w:rsid w:val="008C2131"/>
    <w:rsid w:val="008D2118"/>
    <w:rsid w:val="008D64E8"/>
    <w:rsid w:val="00902119"/>
    <w:rsid w:val="009038FA"/>
    <w:rsid w:val="00905062"/>
    <w:rsid w:val="00913D9F"/>
    <w:rsid w:val="00930E59"/>
    <w:rsid w:val="0093179C"/>
    <w:rsid w:val="00935097"/>
    <w:rsid w:val="00935886"/>
    <w:rsid w:val="00966F64"/>
    <w:rsid w:val="009733C7"/>
    <w:rsid w:val="009822BF"/>
    <w:rsid w:val="00986DFA"/>
    <w:rsid w:val="00995710"/>
    <w:rsid w:val="009A38DE"/>
    <w:rsid w:val="009B06E7"/>
    <w:rsid w:val="009C5277"/>
    <w:rsid w:val="009F49D7"/>
    <w:rsid w:val="00A01850"/>
    <w:rsid w:val="00A10F70"/>
    <w:rsid w:val="00A21182"/>
    <w:rsid w:val="00A3364F"/>
    <w:rsid w:val="00A369A6"/>
    <w:rsid w:val="00A4621B"/>
    <w:rsid w:val="00AA628B"/>
    <w:rsid w:val="00AD1B40"/>
    <w:rsid w:val="00AE737A"/>
    <w:rsid w:val="00AF768F"/>
    <w:rsid w:val="00B26C3D"/>
    <w:rsid w:val="00B4432A"/>
    <w:rsid w:val="00B46507"/>
    <w:rsid w:val="00B6329E"/>
    <w:rsid w:val="00BC11E3"/>
    <w:rsid w:val="00BD0FD9"/>
    <w:rsid w:val="00BD37BB"/>
    <w:rsid w:val="00BD4EF0"/>
    <w:rsid w:val="00BF0DC1"/>
    <w:rsid w:val="00BF31CB"/>
    <w:rsid w:val="00BF370B"/>
    <w:rsid w:val="00BF4296"/>
    <w:rsid w:val="00C31CC8"/>
    <w:rsid w:val="00C34DF1"/>
    <w:rsid w:val="00C37AE8"/>
    <w:rsid w:val="00C979F0"/>
    <w:rsid w:val="00CF6A5F"/>
    <w:rsid w:val="00D170DA"/>
    <w:rsid w:val="00D45F99"/>
    <w:rsid w:val="00D64590"/>
    <w:rsid w:val="00D855BD"/>
    <w:rsid w:val="00DB03FD"/>
    <w:rsid w:val="00DB0B86"/>
    <w:rsid w:val="00DB4869"/>
    <w:rsid w:val="00DC5AC6"/>
    <w:rsid w:val="00DE2C2B"/>
    <w:rsid w:val="00DE41FD"/>
    <w:rsid w:val="00E60B11"/>
    <w:rsid w:val="00EA0E31"/>
    <w:rsid w:val="00EB6C3E"/>
    <w:rsid w:val="00EC5B20"/>
    <w:rsid w:val="00F404B1"/>
    <w:rsid w:val="00F46165"/>
    <w:rsid w:val="00F52D75"/>
    <w:rsid w:val="00F8170A"/>
    <w:rsid w:val="00FB657B"/>
    <w:rsid w:val="00FD55C4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BA89EC7"/>
  <w15:docId w15:val="{B12C1B56-61C4-49ED-91C2-42137BB7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211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nhideWhenUsed/>
    <w:rsid w:val="00A21182"/>
    <w:rPr>
      <w:rFonts w:ascii="Arial" w:hAnsi="Arial"/>
      <w:color w:val="013463"/>
      <w:u w:val="single"/>
    </w:rPr>
  </w:style>
  <w:style w:type="character" w:customStyle="1" w:styleId="HeaderChar">
    <w:name w:val="Header Char"/>
    <w:link w:val="Header"/>
    <w:rsid w:val="000E4F1A"/>
    <w:rPr>
      <w:sz w:val="24"/>
    </w:rPr>
  </w:style>
  <w:style w:type="character" w:styleId="FollowedHyperlink">
    <w:name w:val="FollowedHyperlink"/>
    <w:rsid w:val="009B06E7"/>
    <w:rPr>
      <w:color w:val="954F72"/>
      <w:u w:val="single"/>
    </w:rPr>
  </w:style>
  <w:style w:type="table" w:styleId="TableGrid">
    <w:name w:val="Table Grid"/>
    <w:basedOn w:val="TableNormal"/>
    <w:rsid w:val="008B0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y@dataslt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rnFerry_support@dataslt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tify@datasltn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ra%20Hollinrake\Application%20Data\Microsoft\Templates\WS%20Doc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2F86-6C17-4023-8085-F33B6F90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 Docs Template</Template>
  <TotalTime>1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PDI Frequently Asked Questions</vt:lpstr>
    </vt:vector>
  </TitlesOfParts>
  <Company>WU</Company>
  <LinksUpToDate>false</LinksUpToDate>
  <CharactersWithSpaces>5047</CharactersWithSpaces>
  <SharedDoc>false</SharedDoc>
  <HLinks>
    <vt:vector size="18" baseType="variant">
      <vt:variant>
        <vt:i4>5767253</vt:i4>
      </vt:variant>
      <vt:variant>
        <vt:i4>6</vt:i4>
      </vt:variant>
      <vt:variant>
        <vt:i4>0</vt:i4>
      </vt:variant>
      <vt:variant>
        <vt:i4>5</vt:i4>
      </vt:variant>
      <vt:variant>
        <vt:lpwstr>mailto:KornFerry_support@datasltn.com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mailto:notify@datasltn.com</vt:lpwstr>
      </vt:variant>
      <vt:variant>
        <vt:lpwstr/>
      </vt:variant>
      <vt:variant>
        <vt:i4>5374051</vt:i4>
      </vt:variant>
      <vt:variant>
        <vt:i4>0</vt:i4>
      </vt:variant>
      <vt:variant>
        <vt:i4>0</vt:i4>
      </vt:variant>
      <vt:variant>
        <vt:i4>5</vt:i4>
      </vt:variant>
      <vt:variant>
        <vt:lpwstr>mailto:notify@datasltn.com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PDI Frequently Asked Questions</dc:title>
  <dc:creator>WUI</dc:creator>
  <cp:lastModifiedBy>Abbe Webber</cp:lastModifiedBy>
  <cp:revision>4</cp:revision>
  <cp:lastPrinted>2016-11-14T18:37:00Z</cp:lastPrinted>
  <dcterms:created xsi:type="dcterms:W3CDTF">2016-10-26T16:31:00Z</dcterms:created>
  <dcterms:modified xsi:type="dcterms:W3CDTF">2016-11-14T18:37:00Z</dcterms:modified>
  <cp:contentStatus>updated 10/26/16</cp:contentStatus>
</cp:coreProperties>
</file>