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E6" w:rsidRPr="00CB7895" w:rsidRDefault="00BB5DE6" w:rsidP="00701A16">
      <w:pPr>
        <w:jc w:val="center"/>
        <w:rPr>
          <w:rFonts w:cs="Arial"/>
          <w:b/>
          <w:sz w:val="36"/>
          <w:szCs w:val="36"/>
          <w:shd w:val="clear" w:color="auto" w:fill="FFFFFF"/>
        </w:rPr>
      </w:pPr>
      <w:bookmarkStart w:id="0" w:name="_GoBack"/>
      <w:bookmarkEnd w:id="0"/>
      <w:r w:rsidRPr="00CB7895">
        <w:rPr>
          <w:rFonts w:cs="Arial"/>
          <w:b/>
          <w:sz w:val="36"/>
          <w:szCs w:val="36"/>
          <w:shd w:val="clear" w:color="auto" w:fill="FFFFFF"/>
        </w:rPr>
        <w:t>Amy Gonzales</w:t>
      </w:r>
    </w:p>
    <w:p w:rsidR="00BB5DE6" w:rsidRPr="00701A16" w:rsidRDefault="00BB5DE6" w:rsidP="00701A16">
      <w:pPr>
        <w:spacing w:line="247" w:lineRule="auto"/>
        <w:rPr>
          <w:rFonts w:cs="Arial"/>
          <w:b/>
          <w:sz w:val="26"/>
          <w:szCs w:val="22"/>
          <w:shd w:val="clear" w:color="auto" w:fill="FFFFFF"/>
        </w:rPr>
      </w:pPr>
    </w:p>
    <w:p w:rsidR="00BB5DE6" w:rsidRPr="00701A16" w:rsidRDefault="00BB5DE6" w:rsidP="00701A16">
      <w:pPr>
        <w:spacing w:line="247" w:lineRule="auto"/>
        <w:rPr>
          <w:rFonts w:cs="Arial"/>
          <w:sz w:val="26"/>
          <w:szCs w:val="22"/>
          <w:shd w:val="clear" w:color="auto" w:fill="FFFFFF"/>
        </w:rPr>
      </w:pPr>
    </w:p>
    <w:p w:rsidR="00BB5DE6" w:rsidRPr="00701A16" w:rsidRDefault="00BB5DE6" w:rsidP="00701A16">
      <w:pPr>
        <w:spacing w:line="247" w:lineRule="auto"/>
        <w:rPr>
          <w:rFonts w:ascii="Times New Roman" w:hAnsi="Times New Roman"/>
          <w:sz w:val="26"/>
          <w:szCs w:val="22"/>
        </w:rPr>
      </w:pPr>
      <w:r w:rsidRPr="00701A16">
        <w:rPr>
          <w:rFonts w:cs="Arial"/>
          <w:sz w:val="26"/>
          <w:szCs w:val="22"/>
          <w:shd w:val="clear" w:color="auto" w:fill="FFFFFF"/>
        </w:rPr>
        <w:t xml:space="preserve">As Vice President, Global Learning and Development, Amy oversees the development and management of WOMEN Unlimited programs globally, to ensure that they align with and support our corporate partners strategies to advance women in a continually changing environment. </w:t>
      </w:r>
      <w:r w:rsidRPr="00701A16">
        <w:rPr>
          <w:sz w:val="26"/>
          <w:szCs w:val="22"/>
        </w:rPr>
        <w:t> </w:t>
      </w:r>
      <w:r w:rsidRPr="00701A16">
        <w:rPr>
          <w:rFonts w:cs="Arial"/>
          <w:sz w:val="26"/>
          <w:szCs w:val="22"/>
        </w:rPr>
        <w:t>Previously, Amy held the role of</w:t>
      </w:r>
      <w:r w:rsidRPr="00701A16">
        <w:rPr>
          <w:sz w:val="26"/>
          <w:szCs w:val="22"/>
        </w:rPr>
        <w:t xml:space="preserve"> </w:t>
      </w:r>
      <w:r w:rsidRPr="00701A16">
        <w:rPr>
          <w:rFonts w:cs="Arial"/>
          <w:sz w:val="26"/>
          <w:szCs w:val="22"/>
          <w:shd w:val="clear" w:color="auto" w:fill="FFFFFF"/>
        </w:rPr>
        <w:t>Director for WOMEN Unlimited, where she opened and managed their western region offices and contributed to fifteen years of progressive growth.</w:t>
      </w:r>
    </w:p>
    <w:p w:rsidR="00BB5DE6" w:rsidRPr="00701A16" w:rsidRDefault="00BB5DE6" w:rsidP="00701A16">
      <w:pPr>
        <w:spacing w:line="247" w:lineRule="auto"/>
        <w:rPr>
          <w:rFonts w:cs="Arial"/>
          <w:sz w:val="26"/>
          <w:szCs w:val="22"/>
          <w:shd w:val="clear" w:color="auto" w:fill="FFFFFF"/>
        </w:rPr>
      </w:pPr>
    </w:p>
    <w:p w:rsidR="00BB5DE6" w:rsidRPr="00701A16" w:rsidRDefault="00BB5DE6" w:rsidP="00701A16">
      <w:pPr>
        <w:spacing w:line="247" w:lineRule="auto"/>
        <w:rPr>
          <w:rFonts w:ascii="Times New Roman" w:hAnsi="Times New Roman"/>
          <w:sz w:val="26"/>
          <w:szCs w:val="22"/>
        </w:rPr>
      </w:pPr>
      <w:r w:rsidRPr="00701A16">
        <w:rPr>
          <w:rFonts w:cs="Arial"/>
          <w:sz w:val="26"/>
          <w:szCs w:val="22"/>
          <w:shd w:val="clear" w:color="auto" w:fill="FFFFFF"/>
        </w:rPr>
        <w:t xml:space="preserve">In addition to her work with WOMEN Unlimited, she runs a consulting practice, AG Leadership, which focuses on leadership effectiveness and communication. In her consulting business, </w:t>
      </w:r>
      <w:r w:rsidRPr="00701A16">
        <w:rPr>
          <w:rFonts w:cs="Arial"/>
          <w:sz w:val="26"/>
          <w:szCs w:val="22"/>
        </w:rPr>
        <w:t>Amy’s key focus is challenging leaders at all levels to move beyond their limits to achieve greater success. She specializes in executive presence, personal power, strategic change, and influence, helping leaders to more consistently drive better results and build stronger relationships, with less effort.</w:t>
      </w:r>
    </w:p>
    <w:p w:rsidR="00BB5DE6" w:rsidRPr="00701A16" w:rsidRDefault="00BB5DE6" w:rsidP="00701A16">
      <w:pPr>
        <w:spacing w:line="247" w:lineRule="auto"/>
        <w:rPr>
          <w:rFonts w:ascii="Times New Roman" w:hAnsi="Times New Roman"/>
          <w:sz w:val="26"/>
          <w:szCs w:val="22"/>
        </w:rPr>
      </w:pPr>
    </w:p>
    <w:p w:rsidR="00BB5DE6" w:rsidRPr="00701A16" w:rsidRDefault="00BB5DE6" w:rsidP="00701A16">
      <w:pPr>
        <w:spacing w:line="247" w:lineRule="auto"/>
        <w:rPr>
          <w:rFonts w:ascii="Times New Roman" w:hAnsi="Times New Roman"/>
          <w:sz w:val="26"/>
          <w:szCs w:val="22"/>
        </w:rPr>
      </w:pPr>
      <w:r w:rsidRPr="00701A16">
        <w:rPr>
          <w:rFonts w:cs="Arial"/>
          <w:sz w:val="26"/>
          <w:szCs w:val="22"/>
        </w:rPr>
        <w:t>Prior to launching AG Leadership and her affiliation with WOMEN Unlimited, Inc., Amy held senior and line management positions in the high technology and service industries, including Hewlett Packard, Tandem Computers, and National Car Rental.</w:t>
      </w:r>
    </w:p>
    <w:p w:rsidR="00BB5DE6" w:rsidRPr="00701A16" w:rsidRDefault="00BB5DE6" w:rsidP="00701A16">
      <w:pPr>
        <w:spacing w:line="247" w:lineRule="auto"/>
        <w:rPr>
          <w:rFonts w:ascii="Times New Roman" w:hAnsi="Times New Roman"/>
          <w:sz w:val="26"/>
          <w:szCs w:val="22"/>
        </w:rPr>
      </w:pPr>
    </w:p>
    <w:p w:rsidR="00BB5DE6" w:rsidRPr="00701A16" w:rsidRDefault="00BB5DE6" w:rsidP="00701A16">
      <w:pPr>
        <w:spacing w:line="247" w:lineRule="auto"/>
        <w:rPr>
          <w:rFonts w:ascii="Times New Roman" w:hAnsi="Times New Roman"/>
          <w:sz w:val="26"/>
          <w:szCs w:val="22"/>
        </w:rPr>
      </w:pPr>
      <w:r w:rsidRPr="00701A16">
        <w:rPr>
          <w:rFonts w:cs="Arial"/>
          <w:sz w:val="26"/>
          <w:szCs w:val="22"/>
        </w:rPr>
        <w:t>Amy has worked with thousands of individuals and dozens of Fortune 500 companies in the United States, Europe and Australia. Her original research study findings on the glass ceiling, mentoring, and career advancement for women have been cited in Working Woman and Business Week magazines as well as various trade journals. In addition, she has been honored by Lifetime Television for Women in recognition of her commitment to achieving parity in the workplace.</w:t>
      </w:r>
    </w:p>
    <w:p w:rsidR="00BB5DE6" w:rsidRPr="00701A16" w:rsidRDefault="00BB5DE6" w:rsidP="00701A16">
      <w:pPr>
        <w:spacing w:line="247" w:lineRule="auto"/>
        <w:rPr>
          <w:rFonts w:ascii="Times New Roman" w:hAnsi="Times New Roman"/>
          <w:sz w:val="26"/>
          <w:szCs w:val="22"/>
        </w:rPr>
      </w:pPr>
    </w:p>
    <w:p w:rsidR="00BB5DE6" w:rsidRPr="00701A16" w:rsidRDefault="00BB5DE6" w:rsidP="00701A16">
      <w:pPr>
        <w:spacing w:line="247" w:lineRule="auto"/>
        <w:rPr>
          <w:rFonts w:ascii="Times New Roman" w:hAnsi="Times New Roman"/>
          <w:sz w:val="26"/>
          <w:szCs w:val="22"/>
        </w:rPr>
      </w:pPr>
      <w:r w:rsidRPr="00701A16">
        <w:rPr>
          <w:rFonts w:cs="Arial"/>
          <w:sz w:val="26"/>
          <w:szCs w:val="22"/>
        </w:rPr>
        <w:t>Originally from New York, Amy has been based in California for over twenty years. She holds a B.S. in Organizational Behavior from the University of San Francisco.</w:t>
      </w:r>
    </w:p>
    <w:p w:rsidR="00FB657B" w:rsidRPr="00701A16" w:rsidRDefault="00BB5DE6" w:rsidP="00701A16">
      <w:pPr>
        <w:shd w:val="clear" w:color="auto" w:fill="FFFFFF"/>
        <w:spacing w:before="250" w:line="247" w:lineRule="auto"/>
        <w:rPr>
          <w:sz w:val="26"/>
        </w:rPr>
      </w:pPr>
      <w:r w:rsidRPr="00701A16">
        <w:rPr>
          <w:rFonts w:cs="Arial"/>
          <w:b/>
          <w:bCs/>
          <w:i/>
          <w:iCs/>
          <w:sz w:val="26"/>
          <w:szCs w:val="22"/>
        </w:rPr>
        <w:t>Worth Noting: </w:t>
      </w:r>
      <w:r w:rsidRPr="00701A16">
        <w:rPr>
          <w:rFonts w:cs="Arial"/>
          <w:i/>
          <w:iCs/>
          <w:sz w:val="26"/>
          <w:szCs w:val="22"/>
        </w:rPr>
        <w:t>Amy possesses the ability to build rapport and powerful dialogue with both new managers and senior executives, quickly creating an environment for real growth. Her coaching style is direct, perceptive, and always practical.</w:t>
      </w:r>
    </w:p>
    <w:sectPr w:rsidR="00FB657B" w:rsidRPr="00701A16" w:rsidSect="000462A9">
      <w:footerReference w:type="default" r:id="rId7"/>
      <w:footerReference w:type="first" r:id="rId8"/>
      <w:pgSz w:w="12240" w:h="15840" w:code="1"/>
      <w:pgMar w:top="1656" w:right="1800" w:bottom="1440" w:left="1800" w:header="50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9E5" w:rsidRDefault="00C549E5" w:rsidP="00FB657B">
      <w:r>
        <w:separator/>
      </w:r>
    </w:p>
  </w:endnote>
  <w:endnote w:type="continuationSeparator" w:id="0">
    <w:p w:rsidR="00C549E5" w:rsidRDefault="00C549E5" w:rsidP="00FB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60C" w:rsidRDefault="0096660C"/>
  <w:tbl>
    <w:tblPr>
      <w:tblW w:w="9043" w:type="dxa"/>
      <w:jc w:val="center"/>
      <w:tblLayout w:type="fixed"/>
      <w:tblCellMar>
        <w:left w:w="115" w:type="dxa"/>
        <w:right w:w="115" w:type="dxa"/>
      </w:tblCellMar>
      <w:tblLook w:val="0000" w:firstRow="0" w:lastRow="0" w:firstColumn="0" w:lastColumn="0" w:noHBand="0" w:noVBand="0"/>
    </w:tblPr>
    <w:tblGrid>
      <w:gridCol w:w="3600"/>
      <w:gridCol w:w="1843"/>
      <w:gridCol w:w="3600"/>
    </w:tblGrid>
    <w:tr w:rsidR="00032CAD">
      <w:trPr>
        <w:cantSplit/>
        <w:trHeight w:val="640"/>
        <w:jc w:val="center"/>
      </w:trPr>
      <w:tc>
        <w:tcPr>
          <w:tcW w:w="3600" w:type="dxa"/>
          <w:vAlign w:val="bottom"/>
        </w:tcPr>
        <w:p w:rsidR="00032CAD" w:rsidRDefault="00DC5AC6">
          <w:r>
            <w:rPr>
              <w:rFonts w:cs="Arial"/>
              <w:sz w:val="18"/>
            </w:rPr>
            <w:t>Document</w:t>
          </w:r>
          <w:r w:rsidR="00032CAD">
            <w:rPr>
              <w:rFonts w:cs="Arial"/>
              <w:sz w:val="18"/>
            </w:rPr>
            <w:t xml:space="preserve"> Title</w:t>
          </w:r>
        </w:p>
        <w:p w:rsidR="00032CAD" w:rsidRDefault="00A3542D" w:rsidP="00013F85">
          <w:pPr>
            <w:spacing w:before="120"/>
          </w:pPr>
          <w:r>
            <w:rPr>
              <w:sz w:val="14"/>
            </w:rPr>
            <w:t>©201</w:t>
          </w:r>
          <w:r w:rsidR="00013F85">
            <w:rPr>
              <w:sz w:val="14"/>
            </w:rPr>
            <w:t>4</w:t>
          </w:r>
          <w:r w:rsidR="00032CAD">
            <w:rPr>
              <w:sz w:val="14"/>
            </w:rPr>
            <w:t xml:space="preserve"> </w:t>
          </w:r>
          <w:smartTag w:uri="urn:schemas-microsoft-com:office:smarttags" w:element="PersonName">
            <w:r w:rsidR="00032CAD">
              <w:rPr>
                <w:sz w:val="14"/>
              </w:rPr>
              <w:t>WOMEN Unlimited, Inc</w:t>
            </w:r>
          </w:smartTag>
          <w:r w:rsidR="00032CAD">
            <w:rPr>
              <w:sz w:val="14"/>
            </w:rPr>
            <w:t>.  All Rights Reserved.</w:t>
          </w:r>
        </w:p>
      </w:tc>
      <w:tc>
        <w:tcPr>
          <w:tcW w:w="1843" w:type="dxa"/>
          <w:vAlign w:val="center"/>
        </w:tcPr>
        <w:p w:rsidR="00032CAD" w:rsidRPr="0096660C" w:rsidRDefault="00032CAD">
          <w:pPr>
            <w:jc w:val="center"/>
            <w:rPr>
              <w:rFonts w:cs="Arial"/>
              <w:sz w:val="18"/>
              <w:szCs w:val="22"/>
            </w:rPr>
          </w:pPr>
          <w:r w:rsidRPr="0096660C">
            <w:rPr>
              <w:rStyle w:val="PageNumber"/>
              <w:rFonts w:cs="Arial"/>
              <w:sz w:val="18"/>
              <w:szCs w:val="22"/>
            </w:rPr>
            <w:t>-</w:t>
          </w:r>
          <w:r w:rsidR="001B6D52" w:rsidRPr="0096660C">
            <w:rPr>
              <w:rStyle w:val="PageNumber"/>
              <w:rFonts w:cs="Arial"/>
              <w:sz w:val="18"/>
              <w:szCs w:val="22"/>
            </w:rPr>
            <w:fldChar w:fldCharType="begin"/>
          </w:r>
          <w:r w:rsidRPr="0096660C">
            <w:rPr>
              <w:rStyle w:val="PageNumber"/>
              <w:rFonts w:cs="Arial"/>
              <w:sz w:val="18"/>
              <w:szCs w:val="22"/>
            </w:rPr>
            <w:instrText xml:space="preserve"> PAGE </w:instrText>
          </w:r>
          <w:r w:rsidR="001B6D52" w:rsidRPr="0096660C">
            <w:rPr>
              <w:rStyle w:val="PageNumber"/>
              <w:rFonts w:cs="Arial"/>
              <w:sz w:val="18"/>
              <w:szCs w:val="22"/>
            </w:rPr>
            <w:fldChar w:fldCharType="separate"/>
          </w:r>
          <w:r w:rsidR="00701A16">
            <w:rPr>
              <w:rStyle w:val="PageNumber"/>
              <w:rFonts w:cs="Arial"/>
              <w:noProof/>
              <w:sz w:val="18"/>
              <w:szCs w:val="22"/>
            </w:rPr>
            <w:t>2</w:t>
          </w:r>
          <w:r w:rsidR="001B6D52" w:rsidRPr="0096660C">
            <w:rPr>
              <w:rStyle w:val="PageNumber"/>
              <w:rFonts w:cs="Arial"/>
              <w:sz w:val="18"/>
              <w:szCs w:val="22"/>
            </w:rPr>
            <w:fldChar w:fldCharType="end"/>
          </w:r>
          <w:r w:rsidRPr="0096660C">
            <w:rPr>
              <w:rStyle w:val="PageNumber"/>
              <w:rFonts w:cs="Arial"/>
              <w:sz w:val="18"/>
              <w:szCs w:val="22"/>
            </w:rPr>
            <w:t>-</w:t>
          </w:r>
        </w:p>
      </w:tc>
      <w:tc>
        <w:tcPr>
          <w:tcW w:w="3600" w:type="dxa"/>
          <w:vAlign w:val="center"/>
        </w:tcPr>
        <w:p w:rsidR="00032CAD" w:rsidRDefault="008512F7">
          <w:pPr>
            <w:ind w:left="720" w:hanging="72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eyscale_wu_logo_version_a" style="width:107.6pt;height:28.95pt;visibility:visible">
                <v:imagedata r:id="rId1" o:title="greyscale_wu_logo_version_a"/>
              </v:shape>
            </w:pict>
          </w:r>
        </w:p>
      </w:tc>
    </w:tr>
  </w:tbl>
  <w:p w:rsidR="00FB657B" w:rsidRDefault="00FB657B">
    <w:pPr>
      <w:pStyle w:val="Footer"/>
      <w:spacing w:line="20" w:lineRule="auto"/>
      <w:rPr>
        <w:sz w:val="2"/>
      </w:rPr>
    </w:pPr>
    <w:r>
      <w:rPr>
        <w:sz w:val="2"/>
      </w:rPr>
      <w:tab/>
    </w:r>
    <w:r>
      <w:rPr>
        <w:sz w:val="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57B" w:rsidRDefault="00FB657B">
    <w:pPr>
      <w:pStyle w:val="Footer"/>
      <w:spacing w:line="20" w:lineRule="auto"/>
      <w:rPr>
        <w:sz w:val="2"/>
      </w:rPr>
    </w:pPr>
  </w:p>
  <w:p w:rsidR="00701A16" w:rsidRDefault="00701A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9E5" w:rsidRDefault="00C549E5" w:rsidP="00FB657B">
      <w:r>
        <w:separator/>
      </w:r>
    </w:p>
  </w:footnote>
  <w:footnote w:type="continuationSeparator" w:id="0">
    <w:p w:rsidR="00C549E5" w:rsidRDefault="00C549E5" w:rsidP="00FB6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2944"/>
    <w:multiLevelType w:val="hybridMultilevel"/>
    <w:tmpl w:val="9FC03350"/>
    <w:lvl w:ilvl="0" w:tplc="CDF84252">
      <w:start w:val="1"/>
      <w:numFmt w:val="decimal"/>
      <w:pStyle w:val="WUINumber1"/>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E1364"/>
    <w:multiLevelType w:val="hybridMultilevel"/>
    <w:tmpl w:val="AFBA092A"/>
    <w:lvl w:ilvl="0" w:tplc="D2ACB542">
      <w:start w:val="1"/>
      <w:numFmt w:val="bullet"/>
      <w:pStyle w:val="WUIBullet1"/>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33153"/>
    <w:multiLevelType w:val="hybridMultilevel"/>
    <w:tmpl w:val="B532E54A"/>
    <w:lvl w:ilvl="0" w:tplc="D390E5B2">
      <w:start w:val="1"/>
      <w:numFmt w:val="bullet"/>
      <w:pStyle w:val="WUI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D420D"/>
    <w:multiLevelType w:val="hybridMultilevel"/>
    <w:tmpl w:val="6EE0FD68"/>
    <w:lvl w:ilvl="0" w:tplc="B588B7A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F4296"/>
    <w:multiLevelType w:val="hybridMultilevel"/>
    <w:tmpl w:val="6FE6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52CF3"/>
    <w:multiLevelType w:val="hybridMultilevel"/>
    <w:tmpl w:val="1FA2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40C1B"/>
    <w:multiLevelType w:val="hybridMultilevel"/>
    <w:tmpl w:val="FD0093A8"/>
    <w:lvl w:ilvl="0" w:tplc="3C24B7B2">
      <w:start w:val="1"/>
      <w:numFmt w:val="bullet"/>
      <w:pStyle w:val="WUIBullet2"/>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C21BF"/>
    <w:multiLevelType w:val="hybridMultilevel"/>
    <w:tmpl w:val="9C24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C2CAD"/>
    <w:multiLevelType w:val="hybridMultilevel"/>
    <w:tmpl w:val="51F4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8504B"/>
    <w:multiLevelType w:val="hybridMultilevel"/>
    <w:tmpl w:val="BFFEF390"/>
    <w:lvl w:ilvl="0" w:tplc="9AB81262">
      <w:start w:val="1"/>
      <w:numFmt w:val="lowerLetter"/>
      <w:pStyle w:val="WUINumber2"/>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5"/>
  </w:num>
  <w:num w:numId="5">
    <w:abstractNumId w:val="1"/>
  </w:num>
  <w:num w:numId="6">
    <w:abstractNumId w:val="6"/>
  </w:num>
  <w:num w:numId="7">
    <w:abstractNumId w:val="3"/>
  </w:num>
  <w:num w:numId="8">
    <w:abstractNumId w:val="2"/>
  </w:num>
  <w:num w:numId="9">
    <w:abstractNumId w:val="0"/>
  </w:num>
  <w:num w:numId="10">
    <w:abstractNumId w:val="0"/>
    <w:lvlOverride w:ilvl="0">
      <w:lvl w:ilvl="0" w:tplc="CDF84252">
        <w:start w:val="1"/>
        <w:numFmt w:val="decimal"/>
        <w:pStyle w:val="WUINumber1"/>
        <w:lvlText w:val="%1."/>
        <w:lvlJc w:val="left"/>
        <w:pPr>
          <w:tabs>
            <w:tab w:val="num" w:pos="720"/>
          </w:tabs>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852"/>
    <w:rsid w:val="00007116"/>
    <w:rsid w:val="00013F85"/>
    <w:rsid w:val="00032CAD"/>
    <w:rsid w:val="000462A9"/>
    <w:rsid w:val="000C6DB0"/>
    <w:rsid w:val="00130EB6"/>
    <w:rsid w:val="0016355C"/>
    <w:rsid w:val="001B6D52"/>
    <w:rsid w:val="0024631D"/>
    <w:rsid w:val="00260430"/>
    <w:rsid w:val="00272FD5"/>
    <w:rsid w:val="00295DEB"/>
    <w:rsid w:val="002D7269"/>
    <w:rsid w:val="002D7D23"/>
    <w:rsid w:val="00303021"/>
    <w:rsid w:val="00321EF8"/>
    <w:rsid w:val="00330FCC"/>
    <w:rsid w:val="00364F70"/>
    <w:rsid w:val="003D1D7C"/>
    <w:rsid w:val="004108F1"/>
    <w:rsid w:val="00424CEA"/>
    <w:rsid w:val="004448A1"/>
    <w:rsid w:val="00465605"/>
    <w:rsid w:val="00491FF4"/>
    <w:rsid w:val="004C2735"/>
    <w:rsid w:val="00623A6B"/>
    <w:rsid w:val="00633098"/>
    <w:rsid w:val="006436FB"/>
    <w:rsid w:val="00655BEE"/>
    <w:rsid w:val="00701A16"/>
    <w:rsid w:val="0073786C"/>
    <w:rsid w:val="0074474B"/>
    <w:rsid w:val="007638C3"/>
    <w:rsid w:val="007F181F"/>
    <w:rsid w:val="00811AD3"/>
    <w:rsid w:val="00830A18"/>
    <w:rsid w:val="00841F25"/>
    <w:rsid w:val="008512F7"/>
    <w:rsid w:val="00930E59"/>
    <w:rsid w:val="0096660C"/>
    <w:rsid w:val="009822BF"/>
    <w:rsid w:val="00983799"/>
    <w:rsid w:val="009C66CF"/>
    <w:rsid w:val="00A00775"/>
    <w:rsid w:val="00A02F20"/>
    <w:rsid w:val="00A05B7E"/>
    <w:rsid w:val="00A20E58"/>
    <w:rsid w:val="00A3542D"/>
    <w:rsid w:val="00A71D7B"/>
    <w:rsid w:val="00A96178"/>
    <w:rsid w:val="00B3513E"/>
    <w:rsid w:val="00B3735F"/>
    <w:rsid w:val="00B7701D"/>
    <w:rsid w:val="00BB5DE6"/>
    <w:rsid w:val="00BC3302"/>
    <w:rsid w:val="00BD05B0"/>
    <w:rsid w:val="00C549E5"/>
    <w:rsid w:val="00C942E0"/>
    <w:rsid w:val="00C950EA"/>
    <w:rsid w:val="00CA3B19"/>
    <w:rsid w:val="00CB24C6"/>
    <w:rsid w:val="00CB7895"/>
    <w:rsid w:val="00CD4777"/>
    <w:rsid w:val="00D06852"/>
    <w:rsid w:val="00D222AB"/>
    <w:rsid w:val="00DC5AC6"/>
    <w:rsid w:val="00DD6559"/>
    <w:rsid w:val="00E019C1"/>
    <w:rsid w:val="00E35E32"/>
    <w:rsid w:val="00E63C36"/>
    <w:rsid w:val="00EB6C3E"/>
    <w:rsid w:val="00EF29A4"/>
    <w:rsid w:val="00F01EA2"/>
    <w:rsid w:val="00F4550F"/>
    <w:rsid w:val="00F51FB6"/>
    <w:rsid w:val="00FA1B76"/>
    <w:rsid w:val="00FB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9451776-5455-4EA3-B1F4-4ED38E0F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22AB"/>
    <w:rPr>
      <w:sz w:val="24"/>
      <w:szCs w:val="24"/>
    </w:rPr>
  </w:style>
  <w:style w:type="paragraph" w:styleId="Heading1">
    <w:name w:val="heading 1"/>
    <w:basedOn w:val="Normal"/>
    <w:next w:val="Normal"/>
    <w:qFormat/>
    <w:rsid w:val="002D7269"/>
    <w:pPr>
      <w:keepNext/>
      <w:outlineLvl w:val="0"/>
    </w:pPr>
    <w:rPr>
      <w:b/>
      <w:bCs/>
      <w:sz w:val="8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7269"/>
    <w:pPr>
      <w:tabs>
        <w:tab w:val="center" w:pos="4320"/>
        <w:tab w:val="right" w:pos="8640"/>
      </w:tabs>
    </w:pPr>
  </w:style>
  <w:style w:type="paragraph" w:styleId="Footer">
    <w:name w:val="footer"/>
    <w:basedOn w:val="Normal"/>
    <w:rsid w:val="002D7269"/>
    <w:pPr>
      <w:tabs>
        <w:tab w:val="center" w:pos="4320"/>
        <w:tab w:val="right" w:pos="8640"/>
      </w:tabs>
    </w:pPr>
  </w:style>
  <w:style w:type="character" w:styleId="PageNumber">
    <w:name w:val="page number"/>
    <w:basedOn w:val="DefaultParagraphFont"/>
    <w:rsid w:val="002D7269"/>
  </w:style>
  <w:style w:type="paragraph" w:customStyle="1" w:styleId="WUIHeading">
    <w:name w:val="_WUI Heading"/>
    <w:basedOn w:val="Header"/>
    <w:link w:val="WUIHeadingChar"/>
    <w:qFormat/>
    <w:rsid w:val="007F181F"/>
    <w:pPr>
      <w:tabs>
        <w:tab w:val="clear" w:pos="4320"/>
        <w:tab w:val="clear" w:pos="8640"/>
      </w:tabs>
      <w:jc w:val="center"/>
    </w:pPr>
    <w:rPr>
      <w:b/>
      <w:sz w:val="36"/>
      <w:szCs w:val="36"/>
    </w:rPr>
  </w:style>
  <w:style w:type="paragraph" w:customStyle="1" w:styleId="WUIBody">
    <w:name w:val="_WUI Body"/>
    <w:basedOn w:val="Normal"/>
    <w:link w:val="WUIBodyChar"/>
    <w:qFormat/>
    <w:rsid w:val="00A00775"/>
  </w:style>
  <w:style w:type="character" w:customStyle="1" w:styleId="HeaderChar">
    <w:name w:val="Header Char"/>
    <w:link w:val="Header"/>
    <w:rsid w:val="007F181F"/>
    <w:rPr>
      <w:sz w:val="24"/>
    </w:rPr>
  </w:style>
  <w:style w:type="character" w:customStyle="1" w:styleId="WUIHeadingChar">
    <w:name w:val="_WUI Heading Char"/>
    <w:link w:val="WUIHeading"/>
    <w:rsid w:val="007F181F"/>
    <w:rPr>
      <w:sz w:val="24"/>
    </w:rPr>
  </w:style>
  <w:style w:type="paragraph" w:customStyle="1" w:styleId="WUINumber1">
    <w:name w:val="_WUI Number 1"/>
    <w:basedOn w:val="Normal"/>
    <w:link w:val="WUINumber1Char"/>
    <w:qFormat/>
    <w:rsid w:val="00A00775"/>
    <w:pPr>
      <w:numPr>
        <w:numId w:val="9"/>
      </w:numPr>
      <w:spacing w:before="180"/>
    </w:pPr>
  </w:style>
  <w:style w:type="character" w:customStyle="1" w:styleId="WUIBodyChar">
    <w:name w:val="_WUI Body Char"/>
    <w:link w:val="WUIBody"/>
    <w:rsid w:val="00A00775"/>
    <w:rPr>
      <w:rFonts w:ascii="Arial" w:hAnsi="Arial"/>
      <w:sz w:val="24"/>
    </w:rPr>
  </w:style>
  <w:style w:type="paragraph" w:customStyle="1" w:styleId="WUINumber2">
    <w:name w:val="_WUI Number 2"/>
    <w:basedOn w:val="Normal"/>
    <w:link w:val="WUINumber2Char"/>
    <w:qFormat/>
    <w:rsid w:val="00A00775"/>
    <w:pPr>
      <w:numPr>
        <w:numId w:val="11"/>
      </w:numPr>
      <w:spacing w:before="120"/>
    </w:pPr>
  </w:style>
  <w:style w:type="character" w:customStyle="1" w:styleId="WUINumber1Char">
    <w:name w:val="_WUI Number 1 Char"/>
    <w:link w:val="WUINumber1"/>
    <w:rsid w:val="00A00775"/>
    <w:rPr>
      <w:rFonts w:ascii="Arial" w:hAnsi="Arial"/>
      <w:sz w:val="24"/>
    </w:rPr>
  </w:style>
  <w:style w:type="paragraph" w:customStyle="1" w:styleId="WUIBullet1">
    <w:name w:val="_WUI Bullet 1"/>
    <w:basedOn w:val="Normal"/>
    <w:link w:val="WUIBullet1Char"/>
    <w:qFormat/>
    <w:rsid w:val="00A00775"/>
    <w:pPr>
      <w:numPr>
        <w:numId w:val="5"/>
      </w:numPr>
      <w:spacing w:before="180"/>
    </w:pPr>
  </w:style>
  <w:style w:type="character" w:customStyle="1" w:styleId="WUINumber2Char">
    <w:name w:val="_WUI Number 2 Char"/>
    <w:link w:val="WUINumber2"/>
    <w:rsid w:val="00A00775"/>
    <w:rPr>
      <w:rFonts w:ascii="Arial" w:hAnsi="Arial"/>
      <w:sz w:val="24"/>
    </w:rPr>
  </w:style>
  <w:style w:type="paragraph" w:customStyle="1" w:styleId="WUIBullet2">
    <w:name w:val="_WUI Bullet 2"/>
    <w:basedOn w:val="Normal"/>
    <w:link w:val="WUIBullet2Char"/>
    <w:qFormat/>
    <w:rsid w:val="00A00775"/>
    <w:pPr>
      <w:numPr>
        <w:numId w:val="6"/>
      </w:numPr>
      <w:spacing w:before="120"/>
    </w:pPr>
  </w:style>
  <w:style w:type="character" w:customStyle="1" w:styleId="WUIBullet1Char">
    <w:name w:val="_WUI Bullet 1 Char"/>
    <w:link w:val="WUIBullet1"/>
    <w:rsid w:val="00A00775"/>
    <w:rPr>
      <w:rFonts w:ascii="Arial" w:hAnsi="Arial"/>
      <w:sz w:val="24"/>
    </w:rPr>
  </w:style>
  <w:style w:type="paragraph" w:customStyle="1" w:styleId="WUIBullet3">
    <w:name w:val="_WUI Bullet 3"/>
    <w:basedOn w:val="Normal"/>
    <w:link w:val="WUIBullet3Char"/>
    <w:qFormat/>
    <w:rsid w:val="00A00775"/>
    <w:pPr>
      <w:numPr>
        <w:numId w:val="8"/>
      </w:numPr>
      <w:spacing w:before="60"/>
    </w:pPr>
  </w:style>
  <w:style w:type="character" w:customStyle="1" w:styleId="WUIBullet2Char">
    <w:name w:val="_WUI Bullet 2 Char"/>
    <w:link w:val="WUIBullet2"/>
    <w:rsid w:val="00A00775"/>
    <w:rPr>
      <w:rFonts w:ascii="Arial" w:hAnsi="Arial"/>
      <w:sz w:val="24"/>
    </w:rPr>
  </w:style>
  <w:style w:type="paragraph" w:styleId="BalloonText">
    <w:name w:val="Balloon Text"/>
    <w:basedOn w:val="Normal"/>
    <w:link w:val="BalloonTextChar"/>
    <w:rsid w:val="00D06852"/>
    <w:rPr>
      <w:rFonts w:ascii="Tahoma" w:hAnsi="Tahoma" w:cs="Tahoma"/>
      <w:sz w:val="16"/>
      <w:szCs w:val="16"/>
    </w:rPr>
  </w:style>
  <w:style w:type="character" w:customStyle="1" w:styleId="WUIBullet3Char">
    <w:name w:val="_WUI Bullet 3 Char"/>
    <w:link w:val="WUIBullet3"/>
    <w:rsid w:val="00A00775"/>
    <w:rPr>
      <w:rFonts w:ascii="Arial" w:hAnsi="Arial"/>
      <w:sz w:val="24"/>
    </w:rPr>
  </w:style>
  <w:style w:type="character" w:styleId="Hyperlink">
    <w:name w:val="Hyperlink"/>
    <w:rsid w:val="00B7701D"/>
    <w:rPr>
      <w:rFonts w:ascii="Arial" w:hAnsi="Arial"/>
      <w:color w:val="003463"/>
      <w:u w:val="single"/>
    </w:rPr>
  </w:style>
  <w:style w:type="character" w:customStyle="1" w:styleId="BalloonTextChar">
    <w:name w:val="Balloon Text Char"/>
    <w:link w:val="BalloonText"/>
    <w:rsid w:val="00D06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211602">
      <w:bodyDiv w:val="1"/>
      <w:marLeft w:val="0"/>
      <w:marRight w:val="0"/>
      <w:marTop w:val="0"/>
      <w:marBottom w:val="0"/>
      <w:divBdr>
        <w:top w:val="none" w:sz="0" w:space="0" w:color="auto"/>
        <w:left w:val="none" w:sz="0" w:space="0" w:color="auto"/>
        <w:bottom w:val="none" w:sz="0" w:space="0" w:color="auto"/>
        <w:right w:val="none" w:sz="0" w:space="0" w:color="auto"/>
      </w:divBdr>
    </w:div>
    <w:div w:id="82516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ra\AppData\Roaming\Microsoft\Templates\WU\ws_doc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ws_docs_template.dot</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Amy Gonzales</vt:lpstr>
    </vt:vector>
  </TitlesOfParts>
  <Company>WUI</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Gonzales</dc:title>
  <dc:subject>Biographies</dc:subject>
  <dc:creator>WUI</dc:creator>
  <cp:keywords/>
  <dc:description>updated 9/22/17</dc:description>
  <cp:lastModifiedBy>Debra Hollinrake</cp:lastModifiedBy>
  <cp:revision>6</cp:revision>
  <cp:lastPrinted>2017-09-23T01:25:00Z</cp:lastPrinted>
  <dcterms:created xsi:type="dcterms:W3CDTF">2017-09-23T00:03:00Z</dcterms:created>
  <dcterms:modified xsi:type="dcterms:W3CDTF">2017-09-23T01:25:00Z</dcterms:modified>
  <cp:category>Administration</cp:category>
  <cp:contentStatus/>
</cp:coreProperties>
</file>